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DC9C6" w14:textId="77777777" w:rsidR="002765CD" w:rsidRPr="002765CD" w:rsidRDefault="002765CD" w:rsidP="002765CD">
      <w:pPr>
        <w:keepNext/>
        <w:keepLines/>
        <w:spacing w:after="0" w:line="240" w:lineRule="auto"/>
        <w:jc w:val="center"/>
        <w:outlineLvl w:val="0"/>
        <w:rPr>
          <w:rFonts w:eastAsiaTheme="majorEastAsia" w:cstheme="majorBidi"/>
          <w:b/>
          <w:bCs/>
          <w:sz w:val="28"/>
          <w:szCs w:val="28"/>
          <w:u w:val="single"/>
        </w:rPr>
      </w:pPr>
      <w:bookmarkStart w:id="0" w:name="_Toc148529398"/>
      <w:bookmarkStart w:id="1" w:name="_Toc153779162"/>
      <w:r w:rsidRPr="002765CD">
        <w:rPr>
          <w:rFonts w:eastAsiaTheme="majorEastAsia" w:cstheme="majorBidi"/>
          <w:b/>
          <w:bCs/>
          <w:sz w:val="28"/>
          <w:szCs w:val="28"/>
          <w:u w:val="single"/>
        </w:rPr>
        <w:t>FEED Study/ Phase 1 Project Template</w:t>
      </w:r>
      <w:bookmarkEnd w:id="0"/>
      <w:bookmarkEnd w:id="1"/>
    </w:p>
    <w:p w14:paraId="57A28D04" w14:textId="77777777" w:rsidR="002765CD" w:rsidRPr="002765CD" w:rsidRDefault="002765CD" w:rsidP="002765CD">
      <w:pPr>
        <w:tabs>
          <w:tab w:val="left" w:pos="1248"/>
        </w:tabs>
        <w:jc w:val="center"/>
        <w:rPr>
          <w:kern w:val="2"/>
          <w:sz w:val="28"/>
          <w:u w:val="single"/>
          <w14:ligatures w14:val="standardContextual"/>
        </w:rPr>
      </w:pPr>
    </w:p>
    <w:p w14:paraId="1208B55D" w14:textId="77777777" w:rsidR="002765CD" w:rsidRPr="002765CD" w:rsidRDefault="002765CD" w:rsidP="002765CD">
      <w:pPr>
        <w:rPr>
          <w:kern w:val="2"/>
          <w14:ligatures w14:val="standardContextual"/>
        </w:rPr>
      </w:pPr>
    </w:p>
    <w:p w14:paraId="73225B44" w14:textId="77777777" w:rsidR="002765CD" w:rsidRPr="002765CD" w:rsidRDefault="002765CD" w:rsidP="002765CD">
      <w:pPr>
        <w:jc w:val="center"/>
        <w:rPr>
          <w:b/>
          <w:bCs/>
          <w:kern w:val="2"/>
          <w:sz w:val="28"/>
          <w14:ligatures w14:val="standardContextual"/>
        </w:rPr>
      </w:pPr>
      <w:r w:rsidRPr="002765CD">
        <w:rPr>
          <w:b/>
          <w:bCs/>
          <w:kern w:val="2"/>
          <w:sz w:val="28"/>
          <w14:ligatures w14:val="standardContextual"/>
        </w:rPr>
        <w:t>Community Benefits Plan Template for FEED Study/ Phase 1 Project</w:t>
      </w:r>
    </w:p>
    <w:p w14:paraId="08143F89" w14:textId="77777777" w:rsidR="002765CD" w:rsidRPr="002765CD" w:rsidRDefault="002765CD" w:rsidP="002765CD">
      <w:pPr>
        <w:jc w:val="center"/>
        <w:rPr>
          <w:color w:val="5B9BD5" w:themeColor="accent5"/>
          <w:kern w:val="2"/>
          <w:sz w:val="28"/>
          <w14:ligatures w14:val="standardContextual"/>
        </w:rPr>
      </w:pPr>
      <w:r w:rsidRPr="002765CD">
        <w:rPr>
          <w:color w:val="5B9BD5" w:themeColor="accent5"/>
          <w:kern w:val="2"/>
          <w:sz w:val="28"/>
          <w14:ligatures w14:val="standardContextual"/>
        </w:rPr>
        <w:t xml:space="preserve">Applicant should insert here: </w:t>
      </w:r>
    </w:p>
    <w:p w14:paraId="0BD619C1" w14:textId="77777777" w:rsidR="002765CD" w:rsidRPr="002765CD" w:rsidRDefault="002765CD" w:rsidP="002765CD">
      <w:pPr>
        <w:jc w:val="center"/>
        <w:rPr>
          <w:kern w:val="2"/>
          <w:sz w:val="28"/>
          <w14:ligatures w14:val="standardContextual"/>
        </w:rPr>
      </w:pPr>
      <w:r w:rsidRPr="002765CD">
        <w:rPr>
          <w:kern w:val="2"/>
          <w:sz w:val="28"/>
          <w14:ligatures w14:val="standardContextual"/>
        </w:rPr>
        <w:t>FOA Number and FOA Title</w:t>
      </w:r>
    </w:p>
    <w:p w14:paraId="2FA6B052" w14:textId="77777777" w:rsidR="002765CD" w:rsidRPr="002765CD" w:rsidRDefault="002765CD" w:rsidP="002765CD">
      <w:pPr>
        <w:jc w:val="center"/>
        <w:rPr>
          <w:kern w:val="2"/>
          <w:sz w:val="28"/>
          <w14:ligatures w14:val="standardContextual"/>
        </w:rPr>
      </w:pPr>
      <w:r w:rsidRPr="002765CD">
        <w:rPr>
          <w:kern w:val="2"/>
          <w:sz w:val="28"/>
          <w14:ligatures w14:val="standardContextual"/>
        </w:rPr>
        <w:t>Organization Name</w:t>
      </w:r>
    </w:p>
    <w:p w14:paraId="28C6FDE7" w14:textId="77777777" w:rsidR="002765CD" w:rsidRPr="002765CD" w:rsidRDefault="002765CD" w:rsidP="002765CD">
      <w:pPr>
        <w:jc w:val="center"/>
        <w:rPr>
          <w:color w:val="0070C0"/>
          <w:kern w:val="2"/>
          <w14:ligatures w14:val="standardContextual"/>
        </w:rPr>
      </w:pPr>
      <w:r w:rsidRPr="002765CD">
        <w:rPr>
          <w:kern w:val="2"/>
          <w:sz w:val="28"/>
          <w14:ligatures w14:val="standardContextual"/>
        </w:rPr>
        <w:t>Project Title</w:t>
      </w:r>
    </w:p>
    <w:p w14:paraId="75073EA9" w14:textId="77777777" w:rsidR="002765CD" w:rsidRPr="002765CD" w:rsidRDefault="002765CD" w:rsidP="002765CD">
      <w:pPr>
        <w:tabs>
          <w:tab w:val="center" w:pos="4680"/>
          <w:tab w:val="left" w:pos="6840"/>
          <w:tab w:val="left" w:pos="7680"/>
        </w:tabs>
        <w:jc w:val="center"/>
        <w:rPr>
          <w:color w:val="0070C0"/>
          <w:kern w:val="2"/>
          <w14:ligatures w14:val="standardContextual"/>
        </w:rPr>
      </w:pPr>
    </w:p>
    <w:p w14:paraId="31FBDEFE" w14:textId="77777777" w:rsidR="002765CD" w:rsidRPr="002765CD" w:rsidRDefault="002765CD" w:rsidP="002765CD">
      <w:pPr>
        <w:spacing w:after="0"/>
        <w:rPr>
          <w:b/>
          <w:bCs/>
          <w:kern w:val="2"/>
          <w14:ligatures w14:val="standardContextual"/>
        </w:rPr>
      </w:pPr>
      <w:r w:rsidRPr="002765CD">
        <w:rPr>
          <w:rFonts w:asciiTheme="majorHAnsi" w:hAnsiTheme="majorHAnsi" w:cstheme="majorBidi"/>
          <w:b/>
          <w:bCs/>
          <w:color w:val="5B9BD5" w:themeColor="accent5"/>
          <w:kern w:val="2"/>
          <w:sz w:val="28"/>
          <w:szCs w:val="28"/>
          <w14:ligatures w14:val="standardContextual"/>
        </w:rPr>
        <w:t>Instructions for Use of this Template:</w:t>
      </w:r>
    </w:p>
    <w:p w14:paraId="26A68B05" w14:textId="77777777" w:rsidR="002765CD" w:rsidRPr="002765CD" w:rsidRDefault="002765CD" w:rsidP="002765CD">
      <w:pPr>
        <w:rPr>
          <w:kern w:val="2"/>
          <w14:ligatures w14:val="standardContextual"/>
        </w:rPr>
      </w:pPr>
      <w:r w:rsidRPr="002765CD">
        <w:rPr>
          <w:kern w:val="2"/>
          <w14:ligatures w14:val="standardContextual"/>
        </w:rPr>
        <w:t xml:space="preserve">The purpose of this document is to summarize the </w:t>
      </w:r>
      <w:r w:rsidRPr="002765CD">
        <w:rPr>
          <w:b/>
          <w:bCs/>
          <w:kern w:val="2"/>
          <w:u w:val="single"/>
          <w14:ligatures w14:val="standardContextual"/>
        </w:rPr>
        <w:t>specific</w:t>
      </w:r>
      <w:r w:rsidRPr="002765CD">
        <w:rPr>
          <w:kern w:val="2"/>
          <w14:ligatures w14:val="standardContextual"/>
        </w:rPr>
        <w:t xml:space="preserve"> objectives the Applicant is committing to in its Community Benefits Plan (CBP).  </w:t>
      </w:r>
    </w:p>
    <w:p w14:paraId="5E300300" w14:textId="77777777" w:rsidR="002765CD" w:rsidRPr="002765CD" w:rsidRDefault="002765CD" w:rsidP="002765CD">
      <w:pPr>
        <w:rPr>
          <w:b/>
          <w:bCs/>
          <w:kern w:val="2"/>
          <w14:ligatures w14:val="standardContextual"/>
        </w:rPr>
      </w:pPr>
      <w:r w:rsidRPr="002765CD">
        <w:rPr>
          <w:b/>
          <w:bCs/>
          <w:kern w:val="2"/>
          <w14:ligatures w14:val="standardContextual"/>
        </w:rPr>
        <w:t>Important information about using this template:</w:t>
      </w:r>
    </w:p>
    <w:p w14:paraId="72EFFC13" w14:textId="77777777" w:rsidR="002765CD" w:rsidRPr="002765CD" w:rsidRDefault="002765CD" w:rsidP="002765CD">
      <w:pPr>
        <w:numPr>
          <w:ilvl w:val="0"/>
          <w:numId w:val="8"/>
        </w:numPr>
        <w:spacing w:after="0" w:line="240" w:lineRule="auto"/>
        <w:ind w:left="547"/>
        <w:contextualSpacing/>
        <w:rPr>
          <w:b/>
          <w:bCs/>
          <w:color w:val="C00000"/>
          <w:kern w:val="2"/>
          <w14:ligatures w14:val="standardContextual"/>
        </w:rPr>
      </w:pPr>
      <w:r w:rsidRPr="002765CD">
        <w:rPr>
          <w:b/>
          <w:bCs/>
          <w:kern w:val="2"/>
          <w14:ligatures w14:val="standardContextual"/>
        </w:rPr>
        <w:t>The instructional</w:t>
      </w:r>
      <w:r w:rsidRPr="002765CD">
        <w:rPr>
          <w:b/>
          <w:bCs/>
          <w:color w:val="C00000"/>
          <w:kern w:val="2"/>
          <w14:ligatures w14:val="standardContextual"/>
        </w:rPr>
        <w:t xml:space="preserve"> </w:t>
      </w:r>
      <w:r w:rsidRPr="002765CD">
        <w:rPr>
          <w:b/>
          <w:bCs/>
          <w:kern w:val="2"/>
          <w14:ligatures w14:val="standardContextual"/>
        </w:rPr>
        <w:t xml:space="preserve">textboxes within each section can be removed when submitting the application. The information below the instructional textboxes is intended to provide examples of commitments that may be relevant to each section, proposed project, or program. Not all examples provided may apply.  </w:t>
      </w:r>
    </w:p>
    <w:p w14:paraId="7BA66660" w14:textId="77777777" w:rsidR="002765CD" w:rsidRPr="002765CD" w:rsidRDefault="002765CD" w:rsidP="002765CD">
      <w:pPr>
        <w:spacing w:after="0"/>
        <w:ind w:left="547"/>
        <w:rPr>
          <w:color w:val="C00000"/>
          <w:kern w:val="2"/>
          <w14:ligatures w14:val="standardContextual"/>
        </w:rPr>
      </w:pPr>
    </w:p>
    <w:p w14:paraId="39B26C48" w14:textId="77777777" w:rsidR="002765CD" w:rsidRPr="002765CD" w:rsidRDefault="002765CD" w:rsidP="002765CD">
      <w:pPr>
        <w:numPr>
          <w:ilvl w:val="0"/>
          <w:numId w:val="8"/>
        </w:numPr>
        <w:spacing w:after="0" w:line="240" w:lineRule="auto"/>
        <w:ind w:left="547"/>
        <w:contextualSpacing/>
        <w:rPr>
          <w:kern w:val="2"/>
          <w14:ligatures w14:val="standardContextual"/>
        </w:rPr>
      </w:pPr>
      <w:r w:rsidRPr="002765CD">
        <w:rPr>
          <w:b/>
          <w:bCs/>
          <w:kern w:val="2"/>
          <w14:ligatures w14:val="standardContextual"/>
        </w:rPr>
        <w:t>All information included in this CBP Template must be consistent with other parts of the application.</w:t>
      </w:r>
      <w:r w:rsidRPr="002765CD">
        <w:rPr>
          <w:kern w:val="2"/>
          <w14:ligatures w14:val="standardContextual"/>
        </w:rPr>
        <w:t xml:space="preserve"> The CBP should accurately define the work that is planned and the progress that will be expected throughout the project to be achieved. </w:t>
      </w:r>
    </w:p>
    <w:p w14:paraId="0CF0E64B" w14:textId="77777777" w:rsidR="002765CD" w:rsidRPr="002765CD" w:rsidRDefault="002765CD" w:rsidP="002765CD">
      <w:pPr>
        <w:spacing w:after="0"/>
        <w:ind w:left="540"/>
        <w:rPr>
          <w:iCs/>
          <w:kern w:val="2"/>
          <w14:ligatures w14:val="standardContextual"/>
        </w:rPr>
      </w:pPr>
    </w:p>
    <w:p w14:paraId="10BF8073" w14:textId="77777777" w:rsidR="002765CD" w:rsidRPr="002765CD" w:rsidRDefault="002765CD" w:rsidP="002765CD">
      <w:pPr>
        <w:numPr>
          <w:ilvl w:val="0"/>
          <w:numId w:val="8"/>
        </w:numPr>
        <w:spacing w:after="0" w:line="240" w:lineRule="auto"/>
        <w:ind w:left="540"/>
        <w:contextualSpacing/>
        <w:rPr>
          <w:kern w:val="2"/>
          <w14:ligatures w14:val="standardContextual"/>
        </w:rPr>
      </w:pPr>
      <w:r w:rsidRPr="002765CD">
        <w:rPr>
          <w:b/>
          <w:bCs/>
          <w:kern w:val="2"/>
          <w14:ligatures w14:val="standardContextual"/>
        </w:rPr>
        <w:t>Wherever possible, the objectives laid out in the CBP should be in quantifiable terms with SMART milestones</w:t>
      </w:r>
      <w:r w:rsidRPr="002765CD">
        <w:rPr>
          <w:kern w:val="2"/>
          <w14:ligatures w14:val="standardContextual"/>
        </w:rPr>
        <w:t xml:space="preserve">: </w:t>
      </w:r>
      <w:r w:rsidRPr="002765CD">
        <w:rPr>
          <w:b/>
          <w:bCs/>
          <w:kern w:val="2"/>
          <w14:ligatures w14:val="standardContextual"/>
        </w:rPr>
        <w:t>S</w:t>
      </w:r>
      <w:r w:rsidRPr="002765CD">
        <w:rPr>
          <w:kern w:val="2"/>
          <w14:ligatures w14:val="standardContextual"/>
        </w:rPr>
        <w:t xml:space="preserve">pecific, </w:t>
      </w:r>
      <w:r w:rsidRPr="002765CD">
        <w:rPr>
          <w:b/>
          <w:bCs/>
          <w:kern w:val="2"/>
          <w14:ligatures w14:val="standardContextual"/>
        </w:rPr>
        <w:t>M</w:t>
      </w:r>
      <w:r w:rsidRPr="002765CD">
        <w:rPr>
          <w:kern w:val="2"/>
          <w14:ligatures w14:val="standardContextual"/>
        </w:rPr>
        <w:t xml:space="preserve">easurable, </w:t>
      </w:r>
      <w:r w:rsidRPr="002765CD">
        <w:rPr>
          <w:b/>
          <w:bCs/>
          <w:kern w:val="2"/>
          <w14:ligatures w14:val="standardContextual"/>
        </w:rPr>
        <w:t>A</w:t>
      </w:r>
      <w:r w:rsidRPr="002765CD">
        <w:rPr>
          <w:kern w:val="2"/>
          <w14:ligatures w14:val="standardContextual"/>
        </w:rPr>
        <w:t xml:space="preserve">chievable, </w:t>
      </w:r>
      <w:r w:rsidRPr="002765CD">
        <w:rPr>
          <w:b/>
          <w:bCs/>
          <w:kern w:val="2"/>
          <w14:ligatures w14:val="standardContextual"/>
        </w:rPr>
        <w:t>R</w:t>
      </w:r>
      <w:r w:rsidRPr="002765CD">
        <w:rPr>
          <w:kern w:val="2"/>
          <w14:ligatures w14:val="standardContextual"/>
        </w:rPr>
        <w:t xml:space="preserve">elevant, and </w:t>
      </w:r>
      <w:r w:rsidRPr="002765CD">
        <w:rPr>
          <w:b/>
          <w:bCs/>
          <w:kern w:val="2"/>
          <w14:ligatures w14:val="standardContextual"/>
        </w:rPr>
        <w:t>T</w:t>
      </w:r>
      <w:r w:rsidRPr="002765CD">
        <w:rPr>
          <w:kern w:val="2"/>
          <w14:ligatures w14:val="standardContextual"/>
        </w:rPr>
        <w:t>imely – and include timelines. The CBP may include multiple milestones but should have at least one SMART milestone per budget period as well as one SMART end of project goal.</w:t>
      </w:r>
    </w:p>
    <w:p w14:paraId="1DAF6DE8" w14:textId="77777777" w:rsidR="002765CD" w:rsidRPr="002765CD" w:rsidRDefault="002765CD" w:rsidP="002765CD">
      <w:pPr>
        <w:spacing w:after="0"/>
        <w:ind w:left="540"/>
        <w:contextualSpacing/>
        <w:rPr>
          <w:bCs/>
          <w:kern w:val="2"/>
          <w14:ligatures w14:val="standardContextual"/>
        </w:rPr>
      </w:pPr>
    </w:p>
    <w:p w14:paraId="6E18249C" w14:textId="77777777" w:rsidR="002765CD" w:rsidRPr="002765CD" w:rsidRDefault="002765CD" w:rsidP="002765CD">
      <w:pPr>
        <w:numPr>
          <w:ilvl w:val="0"/>
          <w:numId w:val="8"/>
        </w:numPr>
        <w:spacing w:after="0" w:line="240" w:lineRule="auto"/>
        <w:ind w:left="540"/>
        <w:contextualSpacing/>
        <w:rPr>
          <w:kern w:val="2"/>
          <w14:ligatures w14:val="standardContextual"/>
        </w:rPr>
      </w:pPr>
      <w:r w:rsidRPr="002765CD">
        <w:rPr>
          <w:kern w:val="2"/>
          <w14:ligatures w14:val="standardContextual"/>
        </w:rPr>
        <w:t xml:space="preserve">The information provided in the Community Benefits Objectives and Outcomes (CBOO) summary table in the final section should be consistent with the commitments made throughout the CBP Template and broader application. </w:t>
      </w:r>
    </w:p>
    <w:p w14:paraId="2F4171E1" w14:textId="77777777" w:rsidR="002765CD" w:rsidRPr="002765CD" w:rsidRDefault="002765CD" w:rsidP="002765CD">
      <w:pPr>
        <w:spacing w:after="0"/>
        <w:ind w:left="540"/>
        <w:contextualSpacing/>
        <w:rPr>
          <w:b/>
          <w:bCs/>
          <w:kern w:val="2"/>
          <w14:ligatures w14:val="standardContextual"/>
        </w:rPr>
      </w:pPr>
    </w:p>
    <w:p w14:paraId="7CBA8C4B" w14:textId="77777777" w:rsidR="002765CD" w:rsidRPr="002765CD" w:rsidRDefault="002765CD" w:rsidP="002765CD">
      <w:pPr>
        <w:numPr>
          <w:ilvl w:val="0"/>
          <w:numId w:val="8"/>
        </w:numPr>
        <w:spacing w:after="0" w:line="240" w:lineRule="auto"/>
        <w:ind w:left="540"/>
        <w:contextualSpacing/>
        <w:rPr>
          <w:kern w:val="2"/>
          <w14:ligatures w14:val="standardContextual"/>
        </w:rPr>
      </w:pPr>
      <w:r w:rsidRPr="002765CD">
        <w:rPr>
          <w:kern w:val="2"/>
          <w14:ligatures w14:val="standardContextual"/>
        </w:rPr>
        <w:t xml:space="preserve">By submitting this form, Applicant acknowledges and agrees that the information provided may be distributed or made publicly available, without any restrictions or obligations to maintain confidentiality, as required by applicable laws, rules and regulations. If Applicant wishes to protect proprietary or trade secret information submitted with this CBP Template, every line and paragraph containing such information must be clearly marked as “CONFIDENTIAL” and designated with double brackets or highlighting to indicate the confidential information. </w:t>
      </w:r>
    </w:p>
    <w:p w14:paraId="39713DE9" w14:textId="77777777" w:rsidR="002765CD" w:rsidRPr="002765CD" w:rsidRDefault="002765CD" w:rsidP="002765CD">
      <w:pPr>
        <w:rPr>
          <w:rFonts w:asciiTheme="majorHAnsi" w:hAnsiTheme="majorHAnsi" w:cstheme="majorBidi"/>
          <w:b/>
          <w:bCs/>
          <w:color w:val="5B9BD5" w:themeColor="accent5"/>
          <w:kern w:val="2"/>
          <w:sz w:val="28"/>
          <w:szCs w:val="28"/>
          <w14:ligatures w14:val="standardContextual"/>
        </w:rPr>
      </w:pPr>
    </w:p>
    <w:p w14:paraId="4860EEFB" w14:textId="77777777" w:rsidR="002765CD" w:rsidRPr="002765CD" w:rsidRDefault="002765CD" w:rsidP="002765CD">
      <w:pPr>
        <w:rPr>
          <w:b/>
          <w:bCs/>
          <w:kern w:val="2"/>
          <w14:ligatures w14:val="standardContextual"/>
        </w:rPr>
      </w:pPr>
      <w:r w:rsidRPr="002765CD">
        <w:rPr>
          <w:rFonts w:asciiTheme="majorHAnsi" w:hAnsiTheme="majorHAnsi" w:cstheme="majorBidi"/>
          <w:b/>
          <w:bCs/>
          <w:color w:val="5B9BD5" w:themeColor="accent5"/>
          <w:kern w:val="2"/>
          <w:sz w:val="28"/>
          <w:szCs w:val="28"/>
          <w14:ligatures w14:val="standardContextual"/>
        </w:rPr>
        <w:lastRenderedPageBreak/>
        <w:t>Definitions:</w:t>
      </w:r>
    </w:p>
    <w:p w14:paraId="49BCFD22" w14:textId="77777777" w:rsidR="002765CD" w:rsidRPr="002765CD" w:rsidRDefault="002765CD" w:rsidP="002765CD">
      <w:pPr>
        <w:spacing w:after="0"/>
        <w:rPr>
          <w:kern w:val="2"/>
          <w14:ligatures w14:val="standardContextual"/>
        </w:rPr>
      </w:pPr>
      <w:r w:rsidRPr="002765CD">
        <w:rPr>
          <w:kern w:val="2"/>
          <w14:ligatures w14:val="standardContextual"/>
        </w:rPr>
        <w:t xml:space="preserve">Throughout this document, certain terms are used regularly. Please refer to the definitions below for these commonly used terms and apply them throughout. </w:t>
      </w:r>
    </w:p>
    <w:p w14:paraId="7247D50B" w14:textId="77777777" w:rsidR="002765CD" w:rsidRPr="002765CD" w:rsidRDefault="002765CD" w:rsidP="002765CD">
      <w:pPr>
        <w:spacing w:after="0" w:line="240" w:lineRule="auto"/>
        <w:ind w:left="1080"/>
        <w:rPr>
          <w:rFonts w:ascii="Calibri" w:hAnsi="Calibri" w:cs="Calibri"/>
          <w:b/>
          <w:bCs/>
          <w:kern w:val="2"/>
          <w14:ligatures w14:val="standardContextual"/>
        </w:rPr>
      </w:pPr>
    </w:p>
    <w:p w14:paraId="48C50314" w14:textId="77777777" w:rsidR="002765CD" w:rsidRPr="002765CD" w:rsidRDefault="002765CD" w:rsidP="002765CD">
      <w:pPr>
        <w:spacing w:after="0" w:line="240" w:lineRule="auto"/>
        <w:rPr>
          <w:rFonts w:ascii="Calibri" w:hAnsi="Calibri" w:cs="Calibri"/>
          <w:b/>
          <w:bCs/>
          <w:kern w:val="2"/>
          <w14:ligatures w14:val="standardContextual"/>
        </w:rPr>
      </w:pPr>
      <w:r w:rsidRPr="002765CD">
        <w:rPr>
          <w:rFonts w:ascii="Calibri" w:hAnsi="Calibri" w:cs="Calibri"/>
          <w:b/>
          <w:bCs/>
          <w:kern w:val="2"/>
          <w14:ligatures w14:val="standardContextual"/>
        </w:rPr>
        <w:t>Underrepresented</w:t>
      </w:r>
    </w:p>
    <w:p w14:paraId="4913E850" w14:textId="77777777" w:rsidR="002765CD" w:rsidRPr="002765CD" w:rsidRDefault="002765CD" w:rsidP="002765CD">
      <w:pPr>
        <w:spacing w:after="0" w:line="240" w:lineRule="auto"/>
        <w:rPr>
          <w:rFonts w:ascii="Calibri" w:hAnsi="Calibri" w:cs="Calibri"/>
          <w:b/>
          <w:bCs/>
          <w:kern w:val="2"/>
          <w14:ligatures w14:val="standardContextual"/>
        </w:rPr>
      </w:pPr>
    </w:p>
    <w:p w14:paraId="4D49FC72" w14:textId="586FADF6" w:rsidR="002765CD" w:rsidRPr="002765CD" w:rsidRDefault="00D622B4" w:rsidP="002765CD">
      <w:pPr>
        <w:spacing w:after="0" w:line="240" w:lineRule="auto"/>
        <w:rPr>
          <w:rFonts w:ascii="Calibri" w:hAnsi="Calibri" w:cs="Calibri"/>
          <w:b/>
          <w:bCs/>
          <w:kern w:val="2"/>
          <w14:ligatures w14:val="standardContextual"/>
        </w:rPr>
      </w:pPr>
      <w:r>
        <w:rPr>
          <w:rFonts w:eastAsia="Calibri" w:cstheme="minorHAnsi"/>
          <w:kern w:val="2"/>
          <w14:ligatures w14:val="standardContextual"/>
        </w:rPr>
        <w:t>“</w:t>
      </w:r>
      <w:r w:rsidRPr="00D622B4">
        <w:rPr>
          <w:rFonts w:eastAsia="Calibri" w:cstheme="minorHAnsi"/>
          <w:kern w:val="2"/>
          <w14:ligatures w14:val="standardContextual"/>
        </w:rPr>
        <w:t>Underrepresented” refers to populations sharing a particular characteristic, as well as geographic communities, that are shown to have been systematically denied a full opportunity to participate in aspects of economic, social, and civic life, as exemplified by communities that have been denied fair, just, and impartial treatment, which may include women, persons with disabilities, persons who live in rural areas, persons otherwise adversely affected by persistent poverty or inequality, veterans, members of religious minorities, Black, Latino, Indigenous and Native American persons, Asian Americans and Pacific Islanders, other persons of color, and lesbian, gay, bisexual, transgender, and queer (LGBTQ+) persons.</w:t>
      </w:r>
    </w:p>
    <w:p w14:paraId="0CC6914A" w14:textId="77777777" w:rsidR="00D622B4" w:rsidRDefault="00D622B4" w:rsidP="002765CD">
      <w:pPr>
        <w:spacing w:after="0" w:line="240" w:lineRule="auto"/>
        <w:rPr>
          <w:rFonts w:ascii="Calibri" w:hAnsi="Calibri" w:cs="Calibri"/>
          <w:b/>
          <w:bCs/>
          <w:kern w:val="2"/>
          <w14:ligatures w14:val="standardContextual"/>
        </w:rPr>
      </w:pPr>
    </w:p>
    <w:p w14:paraId="2A666F0B" w14:textId="2E3044A7" w:rsidR="002765CD" w:rsidRPr="002765CD" w:rsidRDefault="002765CD" w:rsidP="002765CD">
      <w:pPr>
        <w:spacing w:after="0" w:line="240" w:lineRule="auto"/>
        <w:rPr>
          <w:rFonts w:ascii="Calibri" w:hAnsi="Calibri" w:cs="Calibri"/>
          <w:b/>
          <w:bCs/>
          <w:kern w:val="2"/>
          <w14:ligatures w14:val="standardContextual"/>
        </w:rPr>
      </w:pPr>
      <w:r w:rsidRPr="002765CD">
        <w:rPr>
          <w:rFonts w:ascii="Calibri" w:hAnsi="Calibri" w:cs="Calibri"/>
          <w:b/>
          <w:bCs/>
          <w:kern w:val="2"/>
          <w14:ligatures w14:val="standardContextual"/>
        </w:rPr>
        <w:t>Justice40 Initiative and disadvantaged communities</w:t>
      </w:r>
    </w:p>
    <w:p w14:paraId="36BEB35E" w14:textId="77777777" w:rsidR="002765CD" w:rsidRPr="002765CD" w:rsidRDefault="002765CD" w:rsidP="002765CD">
      <w:pPr>
        <w:spacing w:after="0" w:line="240" w:lineRule="auto"/>
        <w:rPr>
          <w:rFonts w:ascii="Calibri" w:hAnsi="Calibri" w:cs="Calibri"/>
          <w:b/>
          <w:bCs/>
          <w:kern w:val="2"/>
          <w14:ligatures w14:val="standardContextual"/>
        </w:rPr>
      </w:pPr>
    </w:p>
    <w:p w14:paraId="4CF3E3BB" w14:textId="77777777" w:rsidR="002765CD" w:rsidRPr="002765CD" w:rsidRDefault="002765CD" w:rsidP="002765CD">
      <w:pPr>
        <w:spacing w:after="0"/>
        <w:rPr>
          <w:kern w:val="2"/>
          <w14:ligatures w14:val="standardContextual"/>
        </w:rPr>
      </w:pPr>
      <w:r w:rsidRPr="002765CD">
        <w:rPr>
          <w:kern w:val="2"/>
          <w14:ligatures w14:val="standardContextual"/>
        </w:rPr>
        <w:t>Established by</w:t>
      </w:r>
      <w:r w:rsidRPr="002765CD" w:rsidDel="006348DB">
        <w:rPr>
          <w:kern w:val="2"/>
          <w14:ligatures w14:val="standardContextual"/>
        </w:rPr>
        <w:t xml:space="preserve"> </w:t>
      </w:r>
      <w:hyperlink r:id="rId7">
        <w:r w:rsidRPr="002765CD">
          <w:rPr>
            <w:color w:val="0563C1" w:themeColor="hyperlink"/>
            <w:kern w:val="2"/>
            <w:u w:val="single"/>
            <w14:ligatures w14:val="standardContextual"/>
          </w:rPr>
          <w:t>Executive Order 14008</w:t>
        </w:r>
      </w:hyperlink>
      <w:r w:rsidRPr="002765CD" w:rsidDel="006348DB">
        <w:rPr>
          <w:kern w:val="2"/>
          <w14:ligatures w14:val="standardContextual"/>
        </w:rPr>
        <w:t xml:space="preserve"> </w:t>
      </w:r>
      <w:r w:rsidRPr="002765CD">
        <w:rPr>
          <w:kern w:val="2"/>
          <w14:ligatures w14:val="standardContextual"/>
        </w:rPr>
        <w:t xml:space="preserve">on </w:t>
      </w:r>
      <w:r w:rsidRPr="002765CD">
        <w:rPr>
          <w:i/>
          <w:kern w:val="2"/>
          <w14:ligatures w14:val="standardContextual"/>
        </w:rPr>
        <w:t>Tackling the Climate Crisis at Home and Abroad</w:t>
      </w:r>
      <w:r w:rsidRPr="002765CD">
        <w:rPr>
          <w:kern w:val="2"/>
          <w14:ligatures w14:val="standardContextual"/>
        </w:rPr>
        <w:t>, t</w:t>
      </w:r>
      <w:r w:rsidRPr="002765CD" w:rsidDel="006348DB">
        <w:rPr>
          <w:kern w:val="2"/>
          <w14:ligatures w14:val="standardContextual"/>
        </w:rPr>
        <w:t xml:space="preserve">he </w:t>
      </w:r>
      <w:hyperlink r:id="rId8">
        <w:r w:rsidRPr="002765CD">
          <w:rPr>
            <w:color w:val="0563C1" w:themeColor="hyperlink"/>
            <w:kern w:val="2"/>
            <w:u w:val="single"/>
            <w14:ligatures w14:val="standardContextual"/>
          </w:rPr>
          <w:t>Justice40 Initiative</w:t>
        </w:r>
      </w:hyperlink>
      <w:r w:rsidRPr="002765CD" w:rsidDel="006348DB">
        <w:rPr>
          <w:kern w:val="2"/>
          <w14:ligatures w14:val="standardContextual"/>
        </w:rPr>
        <w:t xml:space="preserve"> </w:t>
      </w:r>
      <w:r w:rsidRPr="002765CD">
        <w:rPr>
          <w:kern w:val="2"/>
          <w14:ligatures w14:val="standardContextual"/>
        </w:rPr>
        <w:t xml:space="preserve">sets a goal </w:t>
      </w:r>
      <w:r w:rsidRPr="002765CD" w:rsidDel="006348DB">
        <w:rPr>
          <w:kern w:val="2"/>
          <w14:ligatures w14:val="standardContextual"/>
        </w:rPr>
        <w:t xml:space="preserve">that 40% of the overall benefits of certain federal investments </w:t>
      </w:r>
      <w:r w:rsidRPr="002765CD">
        <w:rPr>
          <w:kern w:val="2"/>
          <w14:ligatures w14:val="standardContextual"/>
        </w:rPr>
        <w:t xml:space="preserve">in climate, clean energy, and other areas </w:t>
      </w:r>
      <w:r w:rsidRPr="002765CD" w:rsidDel="006348DB">
        <w:rPr>
          <w:kern w:val="2"/>
          <w14:ligatures w14:val="standardContextual"/>
        </w:rPr>
        <w:t xml:space="preserve">flow to </w:t>
      </w:r>
      <w:r w:rsidRPr="002765CD">
        <w:rPr>
          <w:kern w:val="2"/>
          <w14:ligatures w14:val="standardContextual"/>
        </w:rPr>
        <w:t>“</w:t>
      </w:r>
      <w:r w:rsidRPr="002765CD" w:rsidDel="006348DB">
        <w:rPr>
          <w:kern w:val="2"/>
          <w14:ligatures w14:val="standardContextual"/>
        </w:rPr>
        <w:t>disadvantaged communities</w:t>
      </w:r>
      <w:r w:rsidRPr="002765CD">
        <w:rPr>
          <w:kern w:val="2"/>
          <w14:ligatures w14:val="standardContextual"/>
        </w:rPr>
        <w:t>”</w:t>
      </w:r>
      <w:r w:rsidRPr="002765CD" w:rsidDel="006348DB">
        <w:rPr>
          <w:kern w:val="2"/>
          <w14:ligatures w14:val="standardContextual"/>
        </w:rPr>
        <w:t xml:space="preserve"> that are marginalized by underinvestment and overburdened by pollution. Pursuant to </w:t>
      </w:r>
      <w:hyperlink r:id="rId9">
        <w:r w:rsidRPr="002765CD">
          <w:rPr>
            <w:color w:val="0563C1" w:themeColor="hyperlink"/>
            <w:kern w:val="2"/>
            <w:u w:val="single"/>
            <w14:ligatures w14:val="standardContextual"/>
          </w:rPr>
          <w:t>M-21-28</w:t>
        </w:r>
      </w:hyperlink>
      <w:r w:rsidRPr="002765CD" w:rsidDel="006348DB">
        <w:rPr>
          <w:kern w:val="2"/>
          <w14:ligatures w14:val="standardContextual"/>
        </w:rPr>
        <w:t xml:space="preserve"> and </w:t>
      </w:r>
      <w:hyperlink r:id="rId10">
        <w:r w:rsidRPr="002765CD">
          <w:rPr>
            <w:color w:val="0563C1" w:themeColor="hyperlink"/>
            <w:kern w:val="2"/>
            <w:u w:val="single"/>
            <w14:ligatures w14:val="standardContextual"/>
          </w:rPr>
          <w:t>M-23-09</w:t>
        </w:r>
      </w:hyperlink>
      <w:r w:rsidRPr="002765CD">
        <w:rPr>
          <w:kern w:val="2"/>
          <w14:ligatures w14:val="standardContextual"/>
        </w:rPr>
        <w:t>, issued</w:t>
      </w:r>
      <w:r w:rsidRPr="002765CD" w:rsidDel="006348DB">
        <w:rPr>
          <w:kern w:val="2"/>
          <w14:ligatures w14:val="standardContextual"/>
        </w:rPr>
        <w:t xml:space="preserve"> by the Whit</w:t>
      </w:r>
      <w:r w:rsidRPr="002765CD">
        <w:rPr>
          <w:kern w:val="2"/>
          <w14:ligatures w14:val="standardContextual"/>
        </w:rPr>
        <w:t>e</w:t>
      </w:r>
      <w:r w:rsidRPr="002765CD" w:rsidDel="006348DB">
        <w:rPr>
          <w:kern w:val="2"/>
          <w14:ligatures w14:val="standardContextual"/>
        </w:rPr>
        <w:t xml:space="preserve"> House Office of Management and Budget, </w:t>
      </w:r>
      <w:r w:rsidRPr="002765CD">
        <w:rPr>
          <w:kern w:val="2"/>
          <w14:ligatures w14:val="standardContextual"/>
        </w:rPr>
        <w:t xml:space="preserve">White House </w:t>
      </w:r>
      <w:r w:rsidRPr="002765CD" w:rsidDel="006348DB">
        <w:rPr>
          <w:kern w:val="2"/>
          <w14:ligatures w14:val="standardContextual"/>
        </w:rPr>
        <w:t xml:space="preserve">Council on Environmental Quality, and </w:t>
      </w:r>
      <w:r w:rsidRPr="002765CD">
        <w:rPr>
          <w:kern w:val="2"/>
          <w14:ligatures w14:val="standardContextual"/>
        </w:rPr>
        <w:t xml:space="preserve">White House </w:t>
      </w:r>
      <w:r w:rsidRPr="002765CD" w:rsidDel="006348DB">
        <w:rPr>
          <w:kern w:val="2"/>
          <w14:ligatures w14:val="standardContextual"/>
        </w:rPr>
        <w:t xml:space="preserve">Office of Domestic Climate Policy, </w:t>
      </w:r>
      <w:r w:rsidRPr="002765CD" w:rsidDel="005010E6">
        <w:rPr>
          <w:kern w:val="2"/>
          <w14:ligatures w14:val="standardContextual"/>
        </w:rPr>
        <w:t xml:space="preserve">DOE recognizes disadvantaged communities as the census tracts that are identified </w:t>
      </w:r>
      <w:r w:rsidRPr="002765CD">
        <w:rPr>
          <w:kern w:val="2"/>
          <w14:ligatures w14:val="standardContextual"/>
        </w:rPr>
        <w:t>as disadvantaged</w:t>
      </w:r>
      <w:r w:rsidRPr="002765CD" w:rsidDel="005010E6">
        <w:rPr>
          <w:kern w:val="2"/>
          <w14:ligatures w14:val="standardContextual"/>
        </w:rPr>
        <w:t xml:space="preserve"> by </w:t>
      </w:r>
      <w:r w:rsidRPr="002765CD">
        <w:rPr>
          <w:kern w:val="2"/>
          <w14:ligatures w14:val="standardContextual"/>
        </w:rPr>
        <w:t>the</w:t>
      </w:r>
      <w:r w:rsidRPr="002765CD" w:rsidDel="005010E6">
        <w:rPr>
          <w:kern w:val="2"/>
          <w14:ligatures w14:val="standardContextual"/>
        </w:rPr>
        <w:t xml:space="preserve"> </w:t>
      </w:r>
      <w:r w:rsidRPr="002765CD">
        <w:rPr>
          <w:kern w:val="2"/>
          <w14:ligatures w14:val="standardContextual"/>
        </w:rPr>
        <w:t xml:space="preserve"> </w:t>
      </w:r>
      <w:r w:rsidRPr="002765CD" w:rsidDel="0034536C">
        <w:rPr>
          <w:kern w:val="2"/>
          <w14:ligatures w14:val="standardContextual"/>
        </w:rPr>
        <w:t xml:space="preserve">White House Council on Environmental Quality’s </w:t>
      </w:r>
      <w:hyperlink r:id="rId11" w:history="1">
        <w:r w:rsidRPr="002765CD">
          <w:rPr>
            <w:color w:val="0563C1" w:themeColor="hyperlink"/>
            <w:kern w:val="2"/>
            <w:u w:val="single"/>
            <w14:ligatures w14:val="standardContextual"/>
          </w:rPr>
          <w:t>Climate and Economic Justice Screening Tool</w:t>
        </w:r>
      </w:hyperlink>
      <w:r w:rsidRPr="002765CD">
        <w:rPr>
          <w:kern w:val="2"/>
          <w14:ligatures w14:val="standardContextual"/>
        </w:rPr>
        <w:t xml:space="preserve"> (CEJST),</w:t>
      </w:r>
      <w:r w:rsidRPr="002765CD" w:rsidDel="005010E6">
        <w:rPr>
          <w:kern w:val="2"/>
          <w14:ligatures w14:val="standardContextual"/>
        </w:rPr>
        <w:t xml:space="preserve"> a</w:t>
      </w:r>
      <w:r w:rsidRPr="002765CD">
        <w:rPr>
          <w:kern w:val="2"/>
          <w14:ligatures w14:val="standardContextual"/>
        </w:rPr>
        <w:t>s well as</w:t>
      </w:r>
      <w:r w:rsidRPr="002765CD" w:rsidDel="005010E6">
        <w:rPr>
          <w:kern w:val="2"/>
          <w14:ligatures w14:val="standardContextual"/>
        </w:rPr>
        <w:t xml:space="preserve"> all Federally Recognized Tribes. </w:t>
      </w:r>
      <w:r w:rsidRPr="002765CD">
        <w:rPr>
          <w:kern w:val="2"/>
          <w14:ligatures w14:val="standardContextual"/>
        </w:rPr>
        <w:t xml:space="preserve">For information about whether a particular DOE program is covered under the Justice40 Initiative, please see </w:t>
      </w:r>
      <w:hyperlink r:id="rId12">
        <w:r w:rsidRPr="002765CD">
          <w:rPr>
            <w:color w:val="0563C1" w:themeColor="hyperlink"/>
            <w:kern w:val="2"/>
            <w:u w:val="single"/>
            <w14:ligatures w14:val="standardContextual"/>
          </w:rPr>
          <w:t>DOE’s Justice40 Initiative webpage</w:t>
        </w:r>
      </w:hyperlink>
      <w:r w:rsidRPr="002765CD">
        <w:rPr>
          <w:kern w:val="2"/>
          <w14:ligatures w14:val="standardContextual"/>
        </w:rPr>
        <w:t xml:space="preserve">. </w:t>
      </w:r>
    </w:p>
    <w:p w14:paraId="43745AD2" w14:textId="77777777" w:rsidR="002765CD" w:rsidRPr="002765CD" w:rsidRDefault="002765CD" w:rsidP="002765CD">
      <w:pPr>
        <w:spacing w:after="0" w:line="240" w:lineRule="auto"/>
        <w:rPr>
          <w:rFonts w:ascii="Calibri" w:hAnsi="Calibri" w:cs="Calibri"/>
          <w:b/>
          <w:bCs/>
          <w:kern w:val="2"/>
          <w14:ligatures w14:val="standardContextual"/>
        </w:rPr>
      </w:pPr>
    </w:p>
    <w:p w14:paraId="61CCF49E" w14:textId="77777777" w:rsidR="002765CD" w:rsidRPr="002765CD" w:rsidRDefault="002765CD" w:rsidP="002765CD">
      <w:pPr>
        <w:spacing w:after="0"/>
        <w:rPr>
          <w:b/>
          <w:bCs/>
          <w:kern w:val="2"/>
          <w14:ligatures w14:val="standardContextual"/>
        </w:rPr>
      </w:pPr>
      <w:r w:rsidRPr="002765CD">
        <w:rPr>
          <w:b/>
          <w:bCs/>
          <w:kern w:val="2"/>
          <w14:ligatures w14:val="standardContextual"/>
        </w:rPr>
        <w:t>Community Benefits Agreement</w:t>
      </w:r>
    </w:p>
    <w:p w14:paraId="0ED1326F" w14:textId="77777777" w:rsidR="002765CD" w:rsidRPr="002765CD" w:rsidRDefault="002765CD" w:rsidP="002765CD">
      <w:pPr>
        <w:spacing w:after="0"/>
        <w:rPr>
          <w:b/>
          <w:bCs/>
          <w:kern w:val="2"/>
          <w14:ligatures w14:val="standardContextual"/>
        </w:rPr>
      </w:pPr>
    </w:p>
    <w:p w14:paraId="0A88886C" w14:textId="77777777" w:rsidR="002765CD" w:rsidRPr="002765CD" w:rsidRDefault="002765CD" w:rsidP="002765CD">
      <w:pPr>
        <w:spacing w:after="0"/>
        <w:rPr>
          <w:rFonts w:eastAsia="Times New Roman" w:cstheme="minorHAnsi"/>
        </w:rPr>
      </w:pPr>
      <w:r w:rsidRPr="002765CD">
        <w:rPr>
          <w:rFonts w:eastAsia="Times New Roman" w:cstheme="minorHAnsi"/>
        </w:rPr>
        <w:t xml:space="preserve">Community Benefits Agreements are legally binding, enforceable agreements between a developer and affected community groups detailing the benefits provided to the community in return for support or non-opposition to a development project. They are an emerging tool for communities to win protections, investments and benefits related to energy and infrastructure projects. </w:t>
      </w:r>
    </w:p>
    <w:p w14:paraId="32E63E46" w14:textId="77777777" w:rsidR="002765CD" w:rsidRPr="002765CD" w:rsidRDefault="002765CD" w:rsidP="002765CD">
      <w:pPr>
        <w:spacing w:after="0"/>
        <w:rPr>
          <w:rFonts w:eastAsia="Times New Roman" w:cstheme="minorHAnsi"/>
        </w:rPr>
      </w:pPr>
    </w:p>
    <w:p w14:paraId="45EFCF42" w14:textId="77777777" w:rsidR="002765CD" w:rsidRPr="002765CD" w:rsidRDefault="002765CD" w:rsidP="002765CD">
      <w:pPr>
        <w:spacing w:after="0"/>
        <w:rPr>
          <w:rFonts w:eastAsia="Times New Roman" w:cstheme="minorHAnsi"/>
          <w:b/>
          <w:bCs/>
        </w:rPr>
      </w:pPr>
      <w:r w:rsidRPr="002765CD">
        <w:rPr>
          <w:rFonts w:eastAsia="Times New Roman" w:cstheme="minorHAnsi"/>
          <w:b/>
          <w:bCs/>
        </w:rPr>
        <w:t>Captive Audience Meetings</w:t>
      </w:r>
    </w:p>
    <w:p w14:paraId="1BEEE9ED" w14:textId="77777777" w:rsidR="002765CD" w:rsidRPr="002765CD" w:rsidRDefault="002765CD" w:rsidP="002765CD">
      <w:pPr>
        <w:spacing w:after="0"/>
        <w:rPr>
          <w:rFonts w:eastAsia="Times New Roman" w:cstheme="minorHAnsi"/>
          <w:b/>
          <w:bCs/>
        </w:rPr>
      </w:pPr>
    </w:p>
    <w:p w14:paraId="3790DF7F" w14:textId="77777777" w:rsidR="002765CD" w:rsidRPr="002765CD" w:rsidRDefault="002765CD" w:rsidP="002765CD">
      <w:pPr>
        <w:spacing w:after="0"/>
        <w:rPr>
          <w:rFonts w:cstheme="minorHAnsi"/>
          <w:kern w:val="2"/>
          <w14:ligatures w14:val="standardContextual"/>
        </w:rPr>
      </w:pPr>
      <w:r w:rsidRPr="002765CD">
        <w:rPr>
          <w:rFonts w:cstheme="minorHAnsi"/>
          <w:kern w:val="2"/>
          <w14:ligatures w14:val="standardContextual"/>
        </w:rPr>
        <w:t>Captive audience meetings refer to the practice among employers of meeting with employees during union organizing campaigns to express the employer’s view of the possible negative effects that unionizing may have on the general workforce. Some employers have structured such meetings as mandatory and held them on company property during working hours.</w:t>
      </w:r>
    </w:p>
    <w:p w14:paraId="4BDAE008" w14:textId="77777777" w:rsidR="002765CD" w:rsidRPr="002765CD" w:rsidRDefault="002765CD" w:rsidP="002765CD">
      <w:pPr>
        <w:spacing w:after="0"/>
        <w:ind w:left="360"/>
        <w:rPr>
          <w:rFonts w:cstheme="minorHAnsi"/>
          <w:kern w:val="2"/>
          <w14:ligatures w14:val="standardContextual"/>
        </w:rPr>
      </w:pPr>
    </w:p>
    <w:p w14:paraId="26D16508" w14:textId="77777777" w:rsidR="002765CD" w:rsidRPr="002765CD" w:rsidRDefault="002765CD" w:rsidP="002765CD">
      <w:pPr>
        <w:spacing w:after="0"/>
        <w:ind w:left="360"/>
        <w:rPr>
          <w:rFonts w:cstheme="minorHAnsi"/>
          <w:kern w:val="2"/>
          <w14:ligatures w14:val="standardContextual"/>
        </w:rPr>
      </w:pPr>
    </w:p>
    <w:p w14:paraId="4A1D9A61" w14:textId="77777777" w:rsidR="002765CD" w:rsidRPr="002765CD" w:rsidRDefault="002765CD" w:rsidP="002765CD">
      <w:pPr>
        <w:spacing w:after="0"/>
        <w:rPr>
          <w:rFonts w:cstheme="minorHAnsi"/>
          <w:b/>
          <w:bCs/>
          <w:kern w:val="2"/>
          <w14:ligatures w14:val="standardContextual"/>
        </w:rPr>
      </w:pPr>
    </w:p>
    <w:p w14:paraId="6CB85719" w14:textId="77777777" w:rsidR="002765CD" w:rsidRPr="002765CD" w:rsidRDefault="002765CD" w:rsidP="002765CD">
      <w:pPr>
        <w:spacing w:after="0"/>
        <w:rPr>
          <w:rFonts w:cstheme="minorHAnsi"/>
          <w:b/>
          <w:bCs/>
          <w:kern w:val="2"/>
          <w14:ligatures w14:val="standardContextual"/>
        </w:rPr>
      </w:pPr>
      <w:r w:rsidRPr="002765CD">
        <w:rPr>
          <w:rFonts w:cstheme="minorHAnsi"/>
          <w:b/>
          <w:bCs/>
          <w:kern w:val="2"/>
          <w14:ligatures w14:val="standardContextual"/>
        </w:rPr>
        <w:t>Minority-Serving Institution</w:t>
      </w:r>
    </w:p>
    <w:p w14:paraId="76F24E71" w14:textId="77777777" w:rsidR="002765CD" w:rsidRPr="002765CD" w:rsidRDefault="002765CD" w:rsidP="002765CD">
      <w:pPr>
        <w:spacing w:after="0"/>
        <w:rPr>
          <w:rFonts w:cstheme="minorHAnsi"/>
          <w:b/>
          <w:bCs/>
          <w:kern w:val="2"/>
          <w14:ligatures w14:val="standardContextual"/>
        </w:rPr>
      </w:pPr>
    </w:p>
    <w:p w14:paraId="48B848B3" w14:textId="77777777" w:rsidR="002765CD" w:rsidRPr="002765CD" w:rsidRDefault="002765CD" w:rsidP="002765CD">
      <w:pPr>
        <w:spacing w:after="0"/>
        <w:rPr>
          <w:rFonts w:ascii="Calibri" w:eastAsia="Calibri" w:hAnsi="Calibri" w:cs="Calibri"/>
          <w:color w:val="0563C1"/>
          <w:kern w:val="2"/>
          <w:u w:val="single"/>
          <w14:ligatures w14:val="standardContextual"/>
        </w:rPr>
      </w:pPr>
      <w:r w:rsidRPr="002765CD">
        <w:rPr>
          <w:kern w:val="2"/>
          <w14:ligatures w14:val="standardContextual"/>
        </w:rPr>
        <w:t xml:space="preserve">Minority-Serving Institution is defined in </w:t>
      </w:r>
      <w:hyperlink r:id="rId13">
        <w:r w:rsidRPr="002765CD">
          <w:rPr>
            <w:rFonts w:ascii="Calibri" w:eastAsia="Calibri" w:hAnsi="Calibri" w:cs="Calibri"/>
            <w:color w:val="0563C1"/>
            <w:kern w:val="2"/>
            <w:u w:val="single"/>
            <w14:ligatures w14:val="standardContextual"/>
          </w:rPr>
          <w:t>7 CFR § 3430.302.</w:t>
        </w:r>
      </w:hyperlink>
    </w:p>
    <w:p w14:paraId="60C9DA69" w14:textId="77777777" w:rsidR="002765CD" w:rsidRPr="002765CD" w:rsidRDefault="002765CD" w:rsidP="002765CD">
      <w:pPr>
        <w:spacing w:after="0" w:line="240" w:lineRule="auto"/>
        <w:rPr>
          <w:rFonts w:ascii="Calibri" w:eastAsia="Times New Roman" w:hAnsi="Calibri" w:cs="Calibri"/>
        </w:rPr>
      </w:pPr>
    </w:p>
    <w:p w14:paraId="3ACCD0C0" w14:textId="77777777" w:rsidR="002765CD" w:rsidRPr="002765CD" w:rsidRDefault="002765CD" w:rsidP="002765CD">
      <w:pPr>
        <w:spacing w:after="0" w:line="240" w:lineRule="auto"/>
        <w:rPr>
          <w:rFonts w:ascii="Calibri" w:eastAsia="Times New Roman" w:hAnsi="Calibri" w:cs="Calibri"/>
          <w:b/>
          <w:bCs/>
        </w:rPr>
      </w:pPr>
      <w:r w:rsidRPr="002765CD">
        <w:rPr>
          <w:rFonts w:ascii="Calibri" w:eastAsia="Times New Roman" w:hAnsi="Calibri" w:cs="Calibri"/>
          <w:b/>
          <w:bCs/>
        </w:rPr>
        <w:t>Project Labor Agreement</w:t>
      </w:r>
    </w:p>
    <w:p w14:paraId="5E713116" w14:textId="77777777" w:rsidR="002765CD" w:rsidRPr="002765CD" w:rsidRDefault="002765CD" w:rsidP="002765CD">
      <w:pPr>
        <w:spacing w:after="0" w:line="240" w:lineRule="auto"/>
        <w:rPr>
          <w:rFonts w:ascii="Calibri" w:eastAsia="Times New Roman" w:hAnsi="Calibri" w:cs="Calibri"/>
          <w:b/>
          <w:bCs/>
        </w:rPr>
      </w:pPr>
    </w:p>
    <w:p w14:paraId="377502F1" w14:textId="77777777" w:rsidR="002765CD" w:rsidRPr="002765CD" w:rsidRDefault="002765CD" w:rsidP="002765CD">
      <w:pPr>
        <w:spacing w:after="0" w:line="240" w:lineRule="auto"/>
        <w:rPr>
          <w:rFonts w:ascii="Calibri" w:eastAsia="Times New Roman" w:hAnsi="Calibri" w:cs="Calibri"/>
        </w:rPr>
      </w:pPr>
      <w:r w:rsidRPr="002765CD">
        <w:rPr>
          <w:rFonts w:ascii="Calibri" w:eastAsia="Times New Roman" w:hAnsi="Calibri" w:cs="Calibri"/>
        </w:rPr>
        <w:t>A project labor agreement is a pre-hire collective bargaining agreement consistent with section 8(f) of the National Labor Relations Act (29 U.S.C. 158(f)).</w:t>
      </w:r>
    </w:p>
    <w:p w14:paraId="1EFEAB3F" w14:textId="77777777" w:rsidR="002765CD" w:rsidRPr="002765CD" w:rsidRDefault="002765CD" w:rsidP="002765CD">
      <w:pPr>
        <w:spacing w:after="0" w:line="240" w:lineRule="auto"/>
        <w:rPr>
          <w:rFonts w:ascii="Calibri" w:eastAsia="Times New Roman" w:hAnsi="Calibri" w:cs="Calibri"/>
        </w:rPr>
      </w:pPr>
    </w:p>
    <w:p w14:paraId="2AFC659B" w14:textId="77777777" w:rsidR="002765CD" w:rsidRPr="002765CD" w:rsidRDefault="002765CD" w:rsidP="002765CD">
      <w:pPr>
        <w:spacing w:after="0" w:line="240" w:lineRule="auto"/>
        <w:rPr>
          <w:rFonts w:ascii="Calibri" w:eastAsia="Times New Roman" w:hAnsi="Calibri" w:cs="Calibri"/>
          <w:b/>
          <w:bCs/>
        </w:rPr>
      </w:pPr>
      <w:r w:rsidRPr="002765CD">
        <w:rPr>
          <w:rFonts w:ascii="Calibri" w:eastAsia="Times New Roman" w:hAnsi="Calibri" w:cs="Calibri"/>
          <w:b/>
          <w:bCs/>
        </w:rPr>
        <w:t>Collective Bargaining Agreement</w:t>
      </w:r>
    </w:p>
    <w:p w14:paraId="2FD2BD5B" w14:textId="77777777" w:rsidR="002765CD" w:rsidRPr="002765CD" w:rsidRDefault="002765CD" w:rsidP="002765CD">
      <w:pPr>
        <w:spacing w:after="0"/>
        <w:rPr>
          <w:rFonts w:eastAsia="Times New Roman"/>
          <w:kern w:val="2"/>
          <w14:ligatures w14:val="standardContextual"/>
        </w:rPr>
      </w:pPr>
    </w:p>
    <w:p w14:paraId="42B721ED" w14:textId="77777777" w:rsidR="002765CD" w:rsidRPr="002765CD" w:rsidRDefault="002765CD" w:rsidP="002765CD">
      <w:pPr>
        <w:spacing w:after="0"/>
        <w:rPr>
          <w:kern w:val="2"/>
          <w14:ligatures w14:val="standardContextual"/>
        </w:rPr>
      </w:pPr>
      <w:r w:rsidRPr="002765CD">
        <w:rPr>
          <w:rFonts w:eastAsia="Times New Roman"/>
          <w:kern w:val="2"/>
          <w14:ligatures w14:val="standardContextual"/>
        </w:rPr>
        <w:t>A collective bargaining agreement is an agreement that is consistent with the National Labor Relations Act (29 U.S.C. 151 et seq.).</w:t>
      </w:r>
    </w:p>
    <w:p w14:paraId="069D6116" w14:textId="77777777" w:rsidR="002765CD" w:rsidRPr="002765CD" w:rsidRDefault="002765CD" w:rsidP="002765CD">
      <w:pPr>
        <w:rPr>
          <w:kern w:val="2"/>
          <w14:ligatures w14:val="standardContextual"/>
        </w:rPr>
      </w:pPr>
    </w:p>
    <w:p w14:paraId="5EA23041" w14:textId="77777777" w:rsidR="002765CD" w:rsidRPr="002765CD" w:rsidRDefault="002765CD" w:rsidP="002765CD">
      <w:pPr>
        <w:rPr>
          <w:kern w:val="2"/>
          <w14:ligatures w14:val="standardContextual"/>
        </w:rPr>
      </w:pPr>
    </w:p>
    <w:p w14:paraId="0F220E59" w14:textId="77777777" w:rsidR="002765CD" w:rsidRPr="002765CD" w:rsidRDefault="002765CD" w:rsidP="002765CD">
      <w:pPr>
        <w:rPr>
          <w:kern w:val="2"/>
          <w14:ligatures w14:val="standardContextual"/>
        </w:rPr>
      </w:pPr>
    </w:p>
    <w:p w14:paraId="288D32EB" w14:textId="77777777" w:rsidR="002765CD" w:rsidRPr="002765CD" w:rsidRDefault="002765CD" w:rsidP="002765CD">
      <w:pPr>
        <w:rPr>
          <w:kern w:val="2"/>
          <w14:ligatures w14:val="standardContextual"/>
        </w:rPr>
      </w:pPr>
    </w:p>
    <w:p w14:paraId="4BE718E4" w14:textId="77777777" w:rsidR="002765CD" w:rsidRPr="002765CD" w:rsidRDefault="002765CD" w:rsidP="002765CD">
      <w:pPr>
        <w:rPr>
          <w:kern w:val="2"/>
          <w14:ligatures w14:val="standardContextual"/>
        </w:rPr>
      </w:pPr>
    </w:p>
    <w:p w14:paraId="7BB2D384" w14:textId="77777777" w:rsidR="002765CD" w:rsidRPr="002765CD" w:rsidRDefault="002765CD" w:rsidP="002765CD">
      <w:pPr>
        <w:rPr>
          <w:kern w:val="2"/>
          <w14:ligatures w14:val="standardContextual"/>
        </w:rPr>
      </w:pPr>
    </w:p>
    <w:p w14:paraId="1669765A" w14:textId="77777777" w:rsidR="002765CD" w:rsidRPr="002765CD" w:rsidRDefault="002765CD" w:rsidP="002765CD">
      <w:pPr>
        <w:rPr>
          <w:kern w:val="2"/>
          <w14:ligatures w14:val="standardContextual"/>
        </w:rPr>
      </w:pPr>
    </w:p>
    <w:p w14:paraId="66EE16DC" w14:textId="77777777" w:rsidR="002765CD" w:rsidRPr="002765CD" w:rsidRDefault="002765CD" w:rsidP="002765CD">
      <w:pPr>
        <w:rPr>
          <w:kern w:val="2"/>
          <w14:ligatures w14:val="standardContextual"/>
        </w:rPr>
      </w:pPr>
    </w:p>
    <w:p w14:paraId="56EFF0A7" w14:textId="77777777" w:rsidR="002765CD" w:rsidRPr="002765CD" w:rsidRDefault="002765CD" w:rsidP="002765CD">
      <w:pPr>
        <w:rPr>
          <w:kern w:val="2"/>
          <w14:ligatures w14:val="standardContextual"/>
        </w:rPr>
      </w:pPr>
    </w:p>
    <w:p w14:paraId="4DF024BD" w14:textId="77777777" w:rsidR="002765CD" w:rsidRPr="002765CD" w:rsidRDefault="002765CD" w:rsidP="002765CD">
      <w:pPr>
        <w:rPr>
          <w:kern w:val="2"/>
          <w14:ligatures w14:val="standardContextual"/>
        </w:rPr>
      </w:pPr>
    </w:p>
    <w:p w14:paraId="10BE39FC" w14:textId="77777777" w:rsidR="002765CD" w:rsidRPr="002765CD" w:rsidRDefault="002765CD" w:rsidP="002765CD">
      <w:pPr>
        <w:rPr>
          <w:kern w:val="2"/>
          <w14:ligatures w14:val="standardContextual"/>
        </w:rPr>
      </w:pPr>
    </w:p>
    <w:p w14:paraId="6CC32B6C" w14:textId="77777777" w:rsidR="002765CD" w:rsidRPr="002765CD" w:rsidRDefault="002765CD" w:rsidP="002765CD">
      <w:pPr>
        <w:rPr>
          <w:kern w:val="2"/>
          <w14:ligatures w14:val="standardContextual"/>
        </w:rPr>
      </w:pPr>
    </w:p>
    <w:p w14:paraId="1665B4E4" w14:textId="77777777" w:rsidR="002765CD" w:rsidRPr="002765CD" w:rsidRDefault="002765CD" w:rsidP="002765CD">
      <w:pPr>
        <w:rPr>
          <w:kern w:val="2"/>
          <w14:ligatures w14:val="standardContextual"/>
        </w:rPr>
      </w:pPr>
    </w:p>
    <w:p w14:paraId="56D93C9C" w14:textId="77777777" w:rsidR="002765CD" w:rsidRPr="002765CD" w:rsidRDefault="002765CD" w:rsidP="002765CD">
      <w:pPr>
        <w:rPr>
          <w:kern w:val="2"/>
          <w14:ligatures w14:val="standardContextual"/>
        </w:rPr>
      </w:pPr>
    </w:p>
    <w:p w14:paraId="66F705D6" w14:textId="77777777" w:rsidR="002765CD" w:rsidRPr="002765CD" w:rsidRDefault="002765CD" w:rsidP="002765CD">
      <w:pPr>
        <w:rPr>
          <w:kern w:val="2"/>
          <w14:ligatures w14:val="standardContextual"/>
        </w:rPr>
      </w:pPr>
    </w:p>
    <w:p w14:paraId="2DA7C26D" w14:textId="77777777" w:rsidR="002765CD" w:rsidRPr="002765CD" w:rsidRDefault="002765CD" w:rsidP="002765CD">
      <w:pPr>
        <w:rPr>
          <w:kern w:val="2"/>
          <w14:ligatures w14:val="standardContextual"/>
        </w:rPr>
      </w:pPr>
    </w:p>
    <w:p w14:paraId="17DAA7B7" w14:textId="77777777" w:rsidR="002765CD" w:rsidRPr="002765CD" w:rsidRDefault="002765CD" w:rsidP="002765CD">
      <w:pPr>
        <w:rPr>
          <w:kern w:val="2"/>
          <w14:ligatures w14:val="standardContextual"/>
        </w:rPr>
      </w:pPr>
    </w:p>
    <w:bookmarkStart w:id="2" w:name="_Toc147831614"/>
    <w:bookmarkStart w:id="3" w:name="_Toc147937666"/>
    <w:bookmarkStart w:id="4" w:name="_Toc148440949"/>
    <w:bookmarkStart w:id="5" w:name="_Toc148529399"/>
    <w:bookmarkStart w:id="6" w:name="_Toc148529570"/>
    <w:bookmarkStart w:id="7" w:name="_Toc153779163"/>
    <w:p w14:paraId="3A60E256" w14:textId="77777777" w:rsidR="002765CD" w:rsidRPr="002765CD" w:rsidRDefault="002765CD" w:rsidP="002765CD">
      <w:pPr>
        <w:keepNext/>
        <w:keepLines/>
        <w:numPr>
          <w:ilvl w:val="0"/>
          <w:numId w:val="21"/>
        </w:numPr>
        <w:spacing w:after="0" w:line="240" w:lineRule="auto"/>
        <w:outlineLvl w:val="0"/>
        <w:rPr>
          <w:rFonts w:eastAsiaTheme="majorEastAsia" w:cstheme="majorBidi"/>
          <w:b/>
          <w:bCs/>
          <w:sz w:val="32"/>
          <w:szCs w:val="28"/>
        </w:rPr>
      </w:pPr>
      <w:r w:rsidRPr="002765CD">
        <w:rPr>
          <w:rFonts w:eastAsiaTheme="majorEastAsia" w:cstheme="majorBidi"/>
          <w:b/>
          <w:bCs/>
          <w:noProof/>
          <w:sz w:val="32"/>
          <w:szCs w:val="28"/>
        </w:rPr>
        <w:lastRenderedPageBreak/>
        <mc:AlternateContent>
          <mc:Choice Requires="wps">
            <w:drawing>
              <wp:anchor distT="0" distB="0" distL="114300" distR="114300" simplePos="0" relativeHeight="251659264" behindDoc="1" locked="0" layoutInCell="1" allowOverlap="1" wp14:anchorId="17E448AB" wp14:editId="2BC489FC">
                <wp:simplePos x="0" y="0"/>
                <wp:positionH relativeFrom="column">
                  <wp:posOffset>31750</wp:posOffset>
                </wp:positionH>
                <wp:positionV relativeFrom="paragraph">
                  <wp:posOffset>306705</wp:posOffset>
                </wp:positionV>
                <wp:extent cx="5730240" cy="1327150"/>
                <wp:effectExtent l="0" t="0" r="22860" b="25400"/>
                <wp:wrapTopAndBottom/>
                <wp:docPr id="904515736" name="Text Box 904515736"/>
                <wp:cNvGraphicFramePr/>
                <a:graphic xmlns:a="http://schemas.openxmlformats.org/drawingml/2006/main">
                  <a:graphicData uri="http://schemas.microsoft.com/office/word/2010/wordprocessingShape">
                    <wps:wsp>
                      <wps:cNvSpPr txBox="1"/>
                      <wps:spPr>
                        <a:xfrm>
                          <a:off x="0" y="0"/>
                          <a:ext cx="5730240" cy="1327150"/>
                        </a:xfrm>
                        <a:prstGeom prst="rect">
                          <a:avLst/>
                        </a:prstGeom>
                        <a:solidFill>
                          <a:sysClr val="window" lastClr="FFFFFF"/>
                        </a:solidFill>
                        <a:ln w="6350">
                          <a:solidFill>
                            <a:prstClr val="black"/>
                          </a:solidFill>
                        </a:ln>
                      </wps:spPr>
                      <wps:txbx>
                        <w:txbxContent>
                          <w:p w14:paraId="384518F4" w14:textId="77777777" w:rsidR="002765CD" w:rsidRDefault="002765CD" w:rsidP="002765CD">
                            <w:r w:rsidRPr="00A3106F">
                              <w:rPr>
                                <w:b/>
                                <w:bCs/>
                              </w:rPr>
                              <w:t>Instructions:</w:t>
                            </w:r>
                            <w:r>
                              <w:t xml:space="preserve"> This section asks for the Applicant to provide general information on the project, including a high-level description of the CBP and how it integrates with the project, including critical information on the construction components, identification of potential risks, and the locations and communities affected. Applicant should also provide a description of all parties involved including the community representatives and project personnel overseeing the CBP, their qualifications, and time allocated for the activities proposed.</w:t>
                            </w:r>
                          </w:p>
                          <w:p w14:paraId="4DDB0C13" w14:textId="77777777" w:rsidR="002765CD" w:rsidRPr="00A0392D" w:rsidRDefault="002765CD" w:rsidP="002765CD">
                            <w:pPr>
                              <w:rPr>
                                <w:rFonts w:ascii="Calibri" w:eastAsiaTheme="minorEastAsia" w:hAnsi="Calibri" w:cs="Calibri"/>
                                <w:i/>
                                <w:iCs/>
                              </w:rP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448AB" id="_x0000_t202" coordsize="21600,21600" o:spt="202" path="m,l,21600r21600,l21600,xe">
                <v:stroke joinstyle="miter"/>
                <v:path gradientshapeok="t" o:connecttype="rect"/>
              </v:shapetype>
              <v:shape id="Text Box 904515736" o:spid="_x0000_s1026" type="#_x0000_t202" style="position:absolute;left:0;text-align:left;margin-left:2.5pt;margin-top:24.15pt;width:451.2pt;height:1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" fillcolor="window" strokeweight=".5pt">
                <v:textbox>
                  <w:txbxContent>
                    <w:p w14:paraId="384518F4" w14:textId="77777777" w:rsidR="002765CD" w:rsidRDefault="002765CD" w:rsidP="002765CD">
                      <w:r w:rsidRPr="00A3106F">
                        <w:rPr>
                          <w:b/>
                          <w:bCs/>
                        </w:rPr>
                        <w:t>Instructions:</w:t>
                      </w:r>
                      <w:r>
                        <w:t xml:space="preserve"> This section asks for the Applicant to provide general information on the project, including a high-level description of the CBP and how it integrates with the project, including critical information on the construction components, identification of potential risks, and the locations and communities affected. Applicant should also provide a description of all parties involved including the community representatives and project personnel overseeing the CBP, their qualifications, and time allocated for the activities proposed.</w:t>
                      </w:r>
                    </w:p>
                    <w:p w14:paraId="4DDB0C13" w14:textId="77777777" w:rsidR="002765CD" w:rsidRPr="00A0392D" w:rsidRDefault="002765CD" w:rsidP="002765CD">
                      <w:pPr>
                        <w:rPr>
                          <w:rFonts w:ascii="Calibri" w:eastAsiaTheme="minorEastAsia" w:hAnsi="Calibri" w:cs="Calibri"/>
                          <w:i/>
                          <w:iCs/>
                        </w:rPr>
                      </w:pPr>
                      <w:r>
                        <w:t>.</w:t>
                      </w:r>
                    </w:p>
                  </w:txbxContent>
                </v:textbox>
                <w10:wrap type="topAndBottom"/>
              </v:shape>
            </w:pict>
          </mc:Fallback>
        </mc:AlternateContent>
      </w:r>
      <w:r w:rsidRPr="002765CD">
        <w:rPr>
          <w:rFonts w:eastAsiaTheme="majorEastAsia" w:cstheme="majorBidi"/>
          <w:b/>
          <w:bCs/>
          <w:sz w:val="32"/>
          <w:szCs w:val="28"/>
        </w:rPr>
        <w:t>General Project Information</w:t>
      </w:r>
      <w:bookmarkEnd w:id="2"/>
      <w:bookmarkEnd w:id="3"/>
      <w:bookmarkEnd w:id="4"/>
      <w:bookmarkEnd w:id="5"/>
      <w:bookmarkEnd w:id="6"/>
      <w:bookmarkEnd w:id="7"/>
    </w:p>
    <w:p w14:paraId="31D7C254" w14:textId="77777777" w:rsidR="002765CD" w:rsidRPr="002765CD" w:rsidRDefault="002765CD" w:rsidP="002765CD">
      <w:pPr>
        <w:rPr>
          <w:kern w:val="2"/>
          <w14:ligatures w14:val="standardContextual"/>
        </w:rPr>
      </w:pPr>
    </w:p>
    <w:p w14:paraId="3D46D620" w14:textId="77777777" w:rsidR="002765CD" w:rsidRPr="002765CD" w:rsidRDefault="002765CD" w:rsidP="002765CD">
      <w:pPr>
        <w:numPr>
          <w:ilvl w:val="0"/>
          <w:numId w:val="20"/>
        </w:numPr>
        <w:spacing w:after="0" w:line="240" w:lineRule="auto"/>
        <w:contextualSpacing/>
        <w:rPr>
          <w:rFonts w:ascii="Calibri" w:hAnsi="Calibri" w:cs="Calibri"/>
          <w:b/>
          <w:bCs/>
          <w:kern w:val="2"/>
          <w14:ligatures w14:val="standardContextual"/>
        </w:rPr>
      </w:pPr>
      <w:r w:rsidRPr="002765CD">
        <w:rPr>
          <w:rFonts w:ascii="Calibri" w:hAnsi="Calibri" w:cs="Calibri"/>
          <w:b/>
          <w:bCs/>
          <w:kern w:val="2"/>
          <w14:ligatures w14:val="standardContextual"/>
        </w:rPr>
        <w:t>High-level description of the CBP and project</w:t>
      </w:r>
    </w:p>
    <w:p w14:paraId="619159A6" w14:textId="77777777" w:rsidR="002765CD" w:rsidRPr="002765CD" w:rsidRDefault="002765CD" w:rsidP="002765CD">
      <w:pPr>
        <w:ind w:left="360"/>
        <w:contextualSpacing/>
        <w:rPr>
          <w:rFonts w:ascii="Calibri" w:hAnsi="Calibri" w:cs="Calibri"/>
          <w:kern w:val="2"/>
          <w14:ligatures w14:val="standardContextual"/>
        </w:rPr>
      </w:pPr>
    </w:p>
    <w:p w14:paraId="20290ED9" w14:textId="77777777" w:rsidR="002765CD" w:rsidRPr="002765CD" w:rsidRDefault="002765CD" w:rsidP="002765CD">
      <w:pPr>
        <w:ind w:left="360"/>
        <w:contextualSpacing/>
        <w:rPr>
          <w:rFonts w:ascii="Calibri" w:hAnsi="Calibri" w:cs="Calibri"/>
          <w:kern w:val="2"/>
          <w14:ligatures w14:val="standardContextual"/>
        </w:rPr>
      </w:pPr>
      <w:r w:rsidRPr="002765CD">
        <w:rPr>
          <w:rFonts w:ascii="Calibri" w:hAnsi="Calibri" w:cs="Calibri"/>
          <w:kern w:val="2"/>
          <w14:ligatures w14:val="standardContextual"/>
        </w:rPr>
        <w:t xml:space="preserve">Please provide a 2-3 sentence description here. Applicants should also describe community support and/or opposition for the project, if applicable. </w:t>
      </w:r>
    </w:p>
    <w:p w14:paraId="622B50A1" w14:textId="77777777" w:rsidR="002765CD" w:rsidRPr="002765CD" w:rsidRDefault="002765CD" w:rsidP="002765CD">
      <w:pPr>
        <w:ind w:left="360"/>
        <w:contextualSpacing/>
        <w:rPr>
          <w:rFonts w:ascii="Calibri" w:hAnsi="Calibri" w:cs="Calibri"/>
          <w:kern w:val="2"/>
          <w14:ligatures w14:val="standardContextual"/>
        </w:rPr>
      </w:pPr>
    </w:p>
    <w:p w14:paraId="32C11A5D" w14:textId="77777777" w:rsidR="002765CD" w:rsidRPr="002765CD" w:rsidRDefault="002765CD" w:rsidP="002765CD">
      <w:pPr>
        <w:ind w:left="720"/>
        <w:contextualSpacing/>
        <w:rPr>
          <w:rFonts w:ascii="Calibri" w:hAnsi="Calibri" w:cs="Calibri"/>
          <w:b/>
          <w:bCs/>
          <w:color w:val="0070C0"/>
          <w:kern w:val="2"/>
          <w14:ligatures w14:val="standardContextual"/>
        </w:rPr>
      </w:pPr>
    </w:p>
    <w:p w14:paraId="351D2E83" w14:textId="77777777" w:rsidR="002765CD" w:rsidRPr="002765CD" w:rsidRDefault="002765CD" w:rsidP="002765CD">
      <w:pPr>
        <w:numPr>
          <w:ilvl w:val="0"/>
          <w:numId w:val="20"/>
        </w:numPr>
        <w:spacing w:after="0" w:line="240" w:lineRule="auto"/>
        <w:contextualSpacing/>
        <w:rPr>
          <w:rFonts w:ascii="Calibri" w:hAnsi="Calibri" w:cs="Calibri"/>
          <w:b/>
          <w:bCs/>
          <w:color w:val="0070C0"/>
          <w:kern w:val="2"/>
          <w14:ligatures w14:val="standardContextual"/>
        </w:rPr>
      </w:pPr>
      <w:r w:rsidRPr="002765CD">
        <w:rPr>
          <w:rFonts w:ascii="Calibri" w:hAnsi="Calibri" w:cs="Calibri"/>
          <w:b/>
          <w:bCs/>
          <w:kern w:val="2"/>
          <w14:ligatures w14:val="standardContextual"/>
        </w:rPr>
        <w:t>Construction Information</w:t>
      </w:r>
    </w:p>
    <w:p w14:paraId="3B8E316E" w14:textId="77777777" w:rsidR="002765CD" w:rsidRPr="002765CD" w:rsidRDefault="002765CD" w:rsidP="002765CD">
      <w:pPr>
        <w:spacing w:after="0" w:line="240" w:lineRule="auto"/>
        <w:ind w:left="720"/>
        <w:contextualSpacing/>
        <w:rPr>
          <w:rFonts w:ascii="Calibri" w:hAnsi="Calibri" w:cs="Calibri"/>
          <w:b/>
          <w:bCs/>
          <w:color w:val="0070C0"/>
          <w:kern w:val="2"/>
          <w14:ligatures w14:val="standardContextual"/>
        </w:rPr>
      </w:pPr>
    </w:p>
    <w:p w14:paraId="590B1AA2" w14:textId="77777777" w:rsidR="002765CD" w:rsidRPr="002765CD" w:rsidRDefault="002765CD" w:rsidP="002765CD">
      <w:pPr>
        <w:ind w:left="360"/>
        <w:rPr>
          <w:rFonts w:ascii="Calibri" w:eastAsiaTheme="minorEastAsia" w:hAnsi="Calibri" w:cs="Calibri"/>
          <w:i/>
          <w:iCs/>
          <w:color w:val="C00000"/>
          <w:kern w:val="2"/>
          <w14:ligatures w14:val="standardContextual"/>
        </w:rPr>
      </w:pPr>
      <w:r w:rsidRPr="002765CD">
        <w:rPr>
          <w:rFonts w:ascii="Calibri" w:eastAsiaTheme="minorEastAsia" w:hAnsi="Calibri" w:cs="Calibri"/>
          <w:kern w:val="2"/>
          <w14:ligatures w14:val="standardContextual"/>
        </w:rPr>
        <w:t xml:space="preserve">For each planned project location identified in the Location(s) of Work document (included with the application package), </w:t>
      </w:r>
      <w:r w:rsidRPr="002765CD">
        <w:rPr>
          <w:rFonts w:ascii="Calibri" w:eastAsiaTheme="minorEastAsia" w:hAnsi="Calibri" w:cs="Calibri"/>
          <w:b/>
          <w:bCs/>
          <w:kern w:val="2"/>
          <w14:ligatures w14:val="standardContextual"/>
        </w:rPr>
        <w:t>please address each of the following:</w:t>
      </w:r>
      <w:r w:rsidRPr="002765CD">
        <w:rPr>
          <w:rFonts w:ascii="Calibri" w:eastAsiaTheme="minorEastAsia" w:hAnsi="Calibri" w:cs="Calibri"/>
          <w:kern w:val="2"/>
          <w14:ligatures w14:val="standardContextual"/>
        </w:rPr>
        <w:t xml:space="preserve"> </w:t>
      </w:r>
    </w:p>
    <w:p w14:paraId="1A09923E" w14:textId="77777777" w:rsidR="002765CD" w:rsidRPr="002765CD" w:rsidRDefault="002765CD" w:rsidP="002765CD">
      <w:pPr>
        <w:numPr>
          <w:ilvl w:val="0"/>
          <w:numId w:val="32"/>
        </w:numPr>
        <w:spacing w:after="0" w:line="240" w:lineRule="auto"/>
        <w:contextualSpacing/>
        <w:rPr>
          <w:rFonts w:ascii="Calibri" w:eastAsiaTheme="minorEastAsia" w:hAnsi="Calibri" w:cs="Calibri"/>
          <w:kern w:val="2"/>
          <w14:ligatures w14:val="standardContextual"/>
        </w:rPr>
      </w:pPr>
      <w:r w:rsidRPr="002765CD">
        <w:rPr>
          <w:rFonts w:ascii="Calibri" w:hAnsi="Calibri" w:cs="Calibri"/>
          <w:kern w:val="2"/>
          <w14:ligatures w14:val="standardContextual"/>
        </w:rPr>
        <w:t xml:space="preserve">any </w:t>
      </w:r>
      <w:r w:rsidRPr="002765CD">
        <w:rPr>
          <w:rFonts w:ascii="Calibri" w:eastAsiaTheme="minorEastAsia" w:hAnsi="Calibri" w:cs="Calibri"/>
          <w:kern w:val="2"/>
          <w14:ligatures w14:val="standardContextual"/>
        </w:rPr>
        <w:t>known construction labor risks or threats that could cause delays to the schedule, such as availability of skilled workers, permitting delays, materials or supply delays, etc.</w:t>
      </w:r>
    </w:p>
    <w:p w14:paraId="7C3C22BF" w14:textId="77777777" w:rsidR="002765CD" w:rsidRPr="002765CD" w:rsidRDefault="002765CD" w:rsidP="002765CD">
      <w:pPr>
        <w:numPr>
          <w:ilvl w:val="0"/>
          <w:numId w:val="32"/>
        </w:numPr>
        <w:spacing w:after="0" w:line="240" w:lineRule="auto"/>
        <w:contextualSpacing/>
        <w:rPr>
          <w:rFonts w:ascii="Calibri" w:eastAsiaTheme="minorEastAsia" w:hAnsi="Calibri" w:cs="Calibri"/>
          <w:kern w:val="2"/>
          <w14:ligatures w14:val="standardContextual"/>
        </w:rPr>
      </w:pPr>
      <w:r w:rsidRPr="002765CD">
        <w:rPr>
          <w:rFonts w:ascii="Calibri" w:eastAsiaTheme="minorEastAsia" w:hAnsi="Calibri" w:cs="Calibri"/>
          <w:kern w:val="2"/>
          <w14:ligatures w14:val="standardContextual"/>
        </w:rPr>
        <w:t>potential public health and safety risks and hazards:</w:t>
      </w:r>
    </w:p>
    <w:p w14:paraId="2A0DEB81" w14:textId="77777777" w:rsidR="002765CD" w:rsidRPr="002765CD" w:rsidRDefault="002765CD" w:rsidP="002765CD">
      <w:pPr>
        <w:numPr>
          <w:ilvl w:val="0"/>
          <w:numId w:val="32"/>
        </w:numPr>
        <w:spacing w:after="0" w:line="240" w:lineRule="auto"/>
        <w:contextualSpacing/>
        <w:rPr>
          <w:rFonts w:ascii="Calibri" w:eastAsiaTheme="minorEastAsia" w:hAnsi="Calibri" w:cs="Calibri"/>
          <w:kern w:val="2"/>
          <w14:ligatures w14:val="standardContextual"/>
        </w:rPr>
      </w:pPr>
      <w:r w:rsidRPr="002765CD">
        <w:rPr>
          <w:rFonts w:ascii="Calibri" w:eastAsiaTheme="minorEastAsia" w:hAnsi="Calibri" w:cs="Calibri"/>
          <w:kern w:val="2"/>
          <w14:ligatures w14:val="standardContextual"/>
        </w:rPr>
        <w:t>potential worker health and safety risk and hazards associated with construction:</w:t>
      </w:r>
    </w:p>
    <w:p w14:paraId="73107FEA" w14:textId="77777777" w:rsidR="002765CD" w:rsidRPr="002765CD" w:rsidRDefault="002765CD" w:rsidP="002765CD">
      <w:pPr>
        <w:numPr>
          <w:ilvl w:val="0"/>
          <w:numId w:val="32"/>
        </w:numPr>
        <w:spacing w:after="0" w:line="240" w:lineRule="auto"/>
        <w:contextualSpacing/>
        <w:rPr>
          <w:rFonts w:ascii="Calibri" w:eastAsiaTheme="minorEastAsia" w:hAnsi="Calibri" w:cs="Calibri"/>
          <w:kern w:val="2"/>
          <w14:ligatures w14:val="standardContextual"/>
        </w:rPr>
      </w:pPr>
      <w:r w:rsidRPr="002765CD">
        <w:rPr>
          <w:rFonts w:ascii="Calibri" w:hAnsi="Calibri" w:cs="Calibri"/>
          <w:kern w:val="2"/>
          <w14:ligatures w14:val="standardContextual"/>
        </w:rPr>
        <w:t>known possibilities of labor disruption:</w:t>
      </w:r>
    </w:p>
    <w:p w14:paraId="5B081BDB" w14:textId="77777777" w:rsidR="002765CD" w:rsidRPr="002765CD" w:rsidRDefault="002765CD" w:rsidP="002765CD">
      <w:pPr>
        <w:numPr>
          <w:ilvl w:val="0"/>
          <w:numId w:val="32"/>
        </w:numPr>
        <w:spacing w:after="0" w:line="240" w:lineRule="auto"/>
        <w:contextualSpacing/>
        <w:rPr>
          <w:rFonts w:ascii="Calibri" w:eastAsiaTheme="minorEastAsia" w:hAnsi="Calibri" w:cs="Calibri"/>
          <w:kern w:val="2"/>
          <w14:ligatures w14:val="standardContextual"/>
        </w:rPr>
      </w:pPr>
      <w:r w:rsidRPr="002765CD">
        <w:rPr>
          <w:rFonts w:ascii="Calibri" w:hAnsi="Calibri" w:cs="Calibri"/>
          <w:kern w:val="2"/>
          <w14:ligatures w14:val="standardContextual"/>
        </w:rPr>
        <w:t>plans for coordination among various employers (i.e., prime contractors and subcontractors):</w:t>
      </w:r>
    </w:p>
    <w:p w14:paraId="61219778" w14:textId="77777777" w:rsidR="002765CD" w:rsidRPr="002765CD" w:rsidRDefault="002765CD" w:rsidP="002765CD">
      <w:pPr>
        <w:numPr>
          <w:ilvl w:val="0"/>
          <w:numId w:val="32"/>
        </w:numPr>
        <w:spacing w:after="0" w:line="240" w:lineRule="auto"/>
        <w:contextualSpacing/>
        <w:rPr>
          <w:rFonts w:ascii="Calibri" w:eastAsiaTheme="minorEastAsia" w:hAnsi="Calibri" w:cs="Calibri"/>
          <w:kern w:val="2"/>
          <w14:ligatures w14:val="standardContextual"/>
        </w:rPr>
      </w:pPr>
      <w:r w:rsidRPr="002765CD">
        <w:rPr>
          <w:rFonts w:ascii="Calibri" w:hAnsi="Calibri" w:cs="Calibri"/>
          <w:kern w:val="2"/>
          <w14:ligatures w14:val="standardContextual"/>
        </w:rPr>
        <w:t>plans for resolution mechanism to avoid potential labor delays (including issues that may arise among contractors and subcontractors as well as employees):</w:t>
      </w:r>
    </w:p>
    <w:p w14:paraId="60BCBA8C" w14:textId="77777777" w:rsidR="002765CD" w:rsidRPr="002765CD" w:rsidRDefault="002765CD" w:rsidP="002765CD">
      <w:pPr>
        <w:numPr>
          <w:ilvl w:val="0"/>
          <w:numId w:val="32"/>
        </w:numPr>
        <w:spacing w:after="0" w:line="240" w:lineRule="auto"/>
        <w:contextualSpacing/>
        <w:rPr>
          <w:rFonts w:ascii="Calibri" w:eastAsiaTheme="minorEastAsia" w:hAnsi="Calibri" w:cs="Calibri"/>
          <w:kern w:val="2"/>
          <w14:ligatures w14:val="standardContextual"/>
        </w:rPr>
      </w:pPr>
      <w:r w:rsidRPr="002765CD">
        <w:rPr>
          <w:rFonts w:ascii="Calibri" w:hAnsi="Calibri" w:cs="Calibri"/>
          <w:kern w:val="2"/>
          <w14:ligatures w14:val="standardContextual"/>
        </w:rPr>
        <w:t>the general contractor or Engineering, Procurement, and Construction (EPC) contractor, if known:</w:t>
      </w:r>
    </w:p>
    <w:p w14:paraId="434D728A" w14:textId="77777777" w:rsidR="002765CD" w:rsidRPr="002765CD" w:rsidRDefault="002765CD" w:rsidP="002765CD">
      <w:pPr>
        <w:numPr>
          <w:ilvl w:val="0"/>
          <w:numId w:val="32"/>
        </w:numPr>
        <w:spacing w:after="0" w:line="240" w:lineRule="auto"/>
        <w:contextualSpacing/>
        <w:rPr>
          <w:rFonts w:ascii="Calibri" w:eastAsiaTheme="minorEastAsia" w:hAnsi="Calibri" w:cs="Calibri"/>
          <w:kern w:val="2"/>
          <w14:ligatures w14:val="standardContextual"/>
        </w:rPr>
      </w:pPr>
      <w:r w:rsidRPr="002765CD">
        <w:rPr>
          <w:rFonts w:ascii="Calibri" w:hAnsi="Calibri" w:cs="Calibri"/>
          <w:kern w:val="2"/>
          <w14:ligatures w14:val="standardContextual"/>
        </w:rPr>
        <w:t>the primary business of the general contractor or EPC contractor:</w:t>
      </w:r>
    </w:p>
    <w:p w14:paraId="0D2FDE45" w14:textId="77777777" w:rsidR="002765CD" w:rsidRPr="002765CD" w:rsidRDefault="002765CD" w:rsidP="002765CD">
      <w:pPr>
        <w:ind w:left="1080"/>
        <w:contextualSpacing/>
        <w:rPr>
          <w:rFonts w:ascii="Calibri" w:hAnsi="Calibri" w:cs="Calibri"/>
          <w:kern w:val="2"/>
          <w14:ligatures w14:val="standardContextual"/>
        </w:rPr>
      </w:pPr>
    </w:p>
    <w:p w14:paraId="006EB125" w14:textId="77777777" w:rsidR="002765CD" w:rsidRPr="002765CD" w:rsidRDefault="002765CD" w:rsidP="002765CD">
      <w:pPr>
        <w:ind w:left="1080"/>
        <w:contextualSpacing/>
        <w:rPr>
          <w:rFonts w:ascii="Calibri" w:hAnsi="Calibri" w:cs="Calibri"/>
          <w:kern w:val="2"/>
          <w14:ligatures w14:val="standardContextual"/>
        </w:rPr>
      </w:pPr>
    </w:p>
    <w:p w14:paraId="318E9522" w14:textId="77777777" w:rsidR="002765CD" w:rsidRPr="002765CD" w:rsidRDefault="002765CD" w:rsidP="002765CD">
      <w:pPr>
        <w:numPr>
          <w:ilvl w:val="0"/>
          <w:numId w:val="20"/>
        </w:numPr>
        <w:spacing w:after="0" w:line="240" w:lineRule="auto"/>
        <w:contextualSpacing/>
        <w:rPr>
          <w:rFonts w:ascii="Calibri" w:hAnsi="Calibri" w:cs="Calibri"/>
          <w:b/>
          <w:bCs/>
          <w:color w:val="0070C0"/>
          <w:kern w:val="2"/>
          <w14:ligatures w14:val="standardContextual"/>
        </w:rPr>
      </w:pPr>
      <w:r w:rsidRPr="002765CD">
        <w:rPr>
          <w:rFonts w:ascii="Calibri" w:hAnsi="Calibri" w:cs="Calibri"/>
          <w:b/>
          <w:bCs/>
          <w:kern w:val="2"/>
          <w14:ligatures w14:val="standardContextual"/>
        </w:rPr>
        <w:t>Locations and Communities Affected</w:t>
      </w:r>
    </w:p>
    <w:p w14:paraId="45FC1823" w14:textId="77777777" w:rsidR="002765CD" w:rsidRPr="002765CD" w:rsidRDefault="002765CD" w:rsidP="002765CD">
      <w:pPr>
        <w:ind w:left="360"/>
        <w:rPr>
          <w:rFonts w:ascii="Calibri" w:hAnsi="Calibri" w:cs="Calibri"/>
          <w:kern w:val="2"/>
          <w14:ligatures w14:val="standardContextual"/>
        </w:rPr>
      </w:pPr>
    </w:p>
    <w:p w14:paraId="7336D370" w14:textId="77777777" w:rsidR="002765CD" w:rsidRPr="002765CD" w:rsidRDefault="002765CD" w:rsidP="002765CD">
      <w:pPr>
        <w:ind w:left="360"/>
        <w:rPr>
          <w:kern w:val="2"/>
          <w14:ligatures w14:val="standardContextual"/>
        </w:rPr>
      </w:pPr>
      <w:r w:rsidRPr="002765CD">
        <w:rPr>
          <w:rFonts w:ascii="Calibri" w:hAnsi="Calibri" w:cs="Calibri"/>
          <w:kern w:val="2"/>
          <w14:ligatures w14:val="standardContextual"/>
        </w:rPr>
        <w:t xml:space="preserve">For each location identified in the Location(s) of Work document (included in the application package), </w:t>
      </w:r>
      <w:r w:rsidRPr="002765CD">
        <w:rPr>
          <w:rFonts w:ascii="Calibri" w:hAnsi="Calibri" w:cs="Calibri"/>
          <w:b/>
          <w:bCs/>
          <w:kern w:val="2"/>
          <w14:ligatures w14:val="standardContextual"/>
        </w:rPr>
        <w:t xml:space="preserve">please identify each known location served or impacted by the </w:t>
      </w:r>
      <w:r w:rsidRPr="002765CD">
        <w:rPr>
          <w:b/>
          <w:bCs/>
          <w:kern w:val="2"/>
          <w14:ligatures w14:val="standardContextual"/>
        </w:rPr>
        <w:t>project, including:</w:t>
      </w:r>
    </w:p>
    <w:p w14:paraId="195A543E" w14:textId="77777777" w:rsidR="002765CD" w:rsidRPr="002765CD" w:rsidRDefault="002765CD" w:rsidP="002765CD">
      <w:pPr>
        <w:numPr>
          <w:ilvl w:val="0"/>
          <w:numId w:val="33"/>
        </w:numPr>
        <w:spacing w:after="0" w:line="240" w:lineRule="auto"/>
        <w:contextualSpacing/>
        <w:rPr>
          <w:color w:val="2F5496" w:themeColor="accent1" w:themeShade="BF"/>
          <w:kern w:val="2"/>
          <w14:ligatures w14:val="standardContextual"/>
        </w:rPr>
      </w:pPr>
      <w:r w:rsidRPr="002765CD">
        <w:rPr>
          <w:kern w:val="2"/>
          <w14:ligatures w14:val="standardContextual"/>
        </w:rPr>
        <w:t xml:space="preserve">the location(s) of construction activity or facility listed above: </w:t>
      </w:r>
    </w:p>
    <w:p w14:paraId="395E9F5F" w14:textId="77777777" w:rsidR="002765CD" w:rsidRPr="002765CD" w:rsidRDefault="002765CD" w:rsidP="002765CD">
      <w:pPr>
        <w:numPr>
          <w:ilvl w:val="0"/>
          <w:numId w:val="33"/>
        </w:numPr>
        <w:spacing w:after="0" w:line="240" w:lineRule="auto"/>
        <w:contextualSpacing/>
        <w:rPr>
          <w:color w:val="2F5496" w:themeColor="accent1" w:themeShade="BF"/>
          <w:kern w:val="2"/>
          <w14:ligatures w14:val="standardContextual"/>
        </w:rPr>
      </w:pPr>
      <w:r w:rsidRPr="002765CD">
        <w:rPr>
          <w:kern w:val="2"/>
          <w14:ligatures w14:val="standardContextual"/>
        </w:rPr>
        <w:t>communities geographically near the Applicant’s proposed project:</w:t>
      </w:r>
    </w:p>
    <w:p w14:paraId="7E14D8F9" w14:textId="77777777" w:rsidR="002765CD" w:rsidRPr="002765CD" w:rsidRDefault="002765CD" w:rsidP="002765CD">
      <w:pPr>
        <w:numPr>
          <w:ilvl w:val="0"/>
          <w:numId w:val="33"/>
        </w:numPr>
        <w:spacing w:after="0" w:line="240" w:lineRule="auto"/>
        <w:contextualSpacing/>
        <w:rPr>
          <w:color w:val="2F5496" w:themeColor="accent1" w:themeShade="BF"/>
          <w:kern w:val="2"/>
          <w14:ligatures w14:val="standardContextual"/>
        </w:rPr>
      </w:pPr>
      <w:r w:rsidRPr="002765CD">
        <w:rPr>
          <w:kern w:val="2"/>
          <w14:ligatures w14:val="standardContextual"/>
        </w:rPr>
        <w:t>communities that are part of the proposed project’s supply or waste life cycle (e.g., where raw materials are being sourced and where waste is planned to be sent):</w:t>
      </w:r>
    </w:p>
    <w:p w14:paraId="00D4C405" w14:textId="77777777" w:rsidR="002765CD" w:rsidRPr="002765CD" w:rsidRDefault="002765CD" w:rsidP="002765CD">
      <w:pPr>
        <w:numPr>
          <w:ilvl w:val="0"/>
          <w:numId w:val="33"/>
        </w:numPr>
        <w:spacing w:after="0" w:line="240" w:lineRule="auto"/>
        <w:contextualSpacing/>
        <w:rPr>
          <w:kern w:val="2"/>
          <w14:ligatures w14:val="standardContextual"/>
        </w:rPr>
      </w:pPr>
      <w:r w:rsidRPr="002765CD">
        <w:rPr>
          <w:kern w:val="2"/>
          <w14:ligatures w14:val="standardContextual"/>
        </w:rPr>
        <w:t>communities impacted that are disadvantaged communities:</w:t>
      </w:r>
    </w:p>
    <w:p w14:paraId="7D709528" w14:textId="77777777" w:rsidR="002765CD" w:rsidRPr="002765CD" w:rsidRDefault="002765CD" w:rsidP="002765CD">
      <w:pPr>
        <w:ind w:left="1130"/>
        <w:contextualSpacing/>
        <w:rPr>
          <w:color w:val="2F5496" w:themeColor="accent1" w:themeShade="BF"/>
          <w:kern w:val="2"/>
          <w14:ligatures w14:val="standardContextual"/>
        </w:rPr>
      </w:pPr>
      <w:r w:rsidRPr="002765CD">
        <w:rPr>
          <w:rFonts w:ascii="Calibri" w:hAnsi="Calibri" w:cs="Calibri"/>
          <w:noProof/>
          <w:color w:val="2F5496" w:themeColor="accent1" w:themeShade="BF"/>
          <w:kern w:val="2"/>
          <w14:ligatures w14:val="standardContextual"/>
        </w:rPr>
        <w:lastRenderedPageBreak/>
        <mc:AlternateContent>
          <mc:Choice Requires="wps">
            <w:drawing>
              <wp:anchor distT="0" distB="0" distL="114300" distR="114300" simplePos="0" relativeHeight="251660288" behindDoc="0" locked="0" layoutInCell="1" allowOverlap="1" wp14:anchorId="2DEE556D" wp14:editId="2B4FF803">
                <wp:simplePos x="0" y="0"/>
                <wp:positionH relativeFrom="margin">
                  <wp:align>right</wp:align>
                </wp:positionH>
                <wp:positionV relativeFrom="paragraph">
                  <wp:posOffset>227965</wp:posOffset>
                </wp:positionV>
                <wp:extent cx="5852160" cy="2406650"/>
                <wp:effectExtent l="0" t="0" r="15240" b="12700"/>
                <wp:wrapTopAndBottom/>
                <wp:docPr id="1874138315" name="Text Box 1874138315"/>
                <wp:cNvGraphicFramePr/>
                <a:graphic xmlns:a="http://schemas.openxmlformats.org/drawingml/2006/main">
                  <a:graphicData uri="http://schemas.microsoft.com/office/word/2010/wordprocessingShape">
                    <wps:wsp>
                      <wps:cNvSpPr txBox="1"/>
                      <wps:spPr>
                        <a:xfrm>
                          <a:off x="0" y="0"/>
                          <a:ext cx="5852160" cy="2406650"/>
                        </a:xfrm>
                        <a:prstGeom prst="rect">
                          <a:avLst/>
                        </a:prstGeom>
                        <a:solidFill>
                          <a:sysClr val="window" lastClr="FFFFFF"/>
                        </a:solidFill>
                        <a:ln w="6350">
                          <a:solidFill>
                            <a:prstClr val="black"/>
                          </a:solidFill>
                        </a:ln>
                      </wps:spPr>
                      <wps:txbx>
                        <w:txbxContent>
                          <w:p w14:paraId="13DEC125" w14:textId="77777777" w:rsidR="002765CD" w:rsidRPr="004D5527" w:rsidRDefault="002765CD" w:rsidP="002765CD">
                            <w:pPr>
                              <w:rPr>
                                <w:b/>
                                <w:bCs/>
                              </w:rPr>
                            </w:pPr>
                            <w:r w:rsidRPr="00A025E2">
                              <w:rPr>
                                <w:b/>
                                <w:bCs/>
                              </w:rPr>
                              <w:t xml:space="preserve">Instructions for Sections B through E: </w:t>
                            </w:r>
                          </w:p>
                          <w:p w14:paraId="63A45360" w14:textId="77777777" w:rsidR="002765CD" w:rsidRPr="00A025E2" w:rsidRDefault="002765CD" w:rsidP="002765CD">
                            <w:pPr>
                              <w:rPr>
                                <w:bCs/>
                              </w:rPr>
                            </w:pPr>
                            <w:r w:rsidRPr="00A025E2">
                              <w:rPr>
                                <w:rFonts w:ascii="Calibri" w:hAnsi="Calibri" w:cs="Calibri"/>
                              </w:rPr>
                              <w:t>Sections B through E below</w:t>
                            </w:r>
                            <w:r>
                              <w:rPr>
                                <w:rFonts w:ascii="Calibri" w:hAnsi="Calibri" w:cs="Calibri"/>
                              </w:rPr>
                              <w:t xml:space="preserve"> on the following pages</w:t>
                            </w:r>
                            <w:r w:rsidRPr="00A025E2">
                              <w:rPr>
                                <w:rFonts w:ascii="Calibri" w:hAnsi="Calibri" w:cs="Calibri"/>
                              </w:rPr>
                              <w:t xml:space="preserve"> should summarize the </w:t>
                            </w:r>
                            <w:r w:rsidRPr="00A025E2">
                              <w:rPr>
                                <w:bCs/>
                              </w:rPr>
                              <w:t xml:space="preserve">specific objectives the </w:t>
                            </w:r>
                            <w:r>
                              <w:rPr>
                                <w:bCs/>
                              </w:rPr>
                              <w:t>A</w:t>
                            </w:r>
                            <w:r w:rsidRPr="00A025E2">
                              <w:rPr>
                                <w:bCs/>
                              </w:rPr>
                              <w:t>pplicant is committing to, broken into specific commitments</w:t>
                            </w:r>
                            <w:r>
                              <w:rPr>
                                <w:bCs/>
                              </w:rPr>
                              <w:t xml:space="preserve"> and tasks</w:t>
                            </w:r>
                            <w:r w:rsidRPr="00A025E2">
                              <w:rPr>
                                <w:bCs/>
                              </w:rPr>
                              <w:t xml:space="preserve">. </w:t>
                            </w:r>
                          </w:p>
                          <w:p w14:paraId="321F66CA" w14:textId="77777777" w:rsidR="002765CD" w:rsidRDefault="002765CD" w:rsidP="002765CD">
                            <w:r>
                              <w:t>Wherever possible and relevant, e</w:t>
                            </w:r>
                            <w:r w:rsidRPr="00A025E2">
                              <w:t>ach commitment</w:t>
                            </w:r>
                            <w:r>
                              <w:t xml:space="preserve"> or task</w:t>
                            </w:r>
                            <w:r w:rsidRPr="00A025E2">
                              <w:t xml:space="preserve"> should be stated in quantifiable or measurable terms </w:t>
                            </w:r>
                            <w:r>
                              <w:t>and</w:t>
                            </w:r>
                            <w:r w:rsidRPr="00A025E2">
                              <w:t xml:space="preserve"> SMART (</w:t>
                            </w:r>
                            <w:r w:rsidRPr="00A025E2">
                              <w:rPr>
                                <w:b/>
                                <w:bCs/>
                              </w:rPr>
                              <w:t>S</w:t>
                            </w:r>
                            <w:r w:rsidRPr="00A025E2">
                              <w:t xml:space="preserve">pecific, </w:t>
                            </w:r>
                            <w:r w:rsidRPr="00A025E2">
                              <w:rPr>
                                <w:b/>
                                <w:bCs/>
                              </w:rPr>
                              <w:t>M</w:t>
                            </w:r>
                            <w:r w:rsidRPr="00A025E2">
                              <w:t xml:space="preserve">easurable, </w:t>
                            </w:r>
                            <w:r w:rsidRPr="00A025E2">
                              <w:rPr>
                                <w:b/>
                                <w:bCs/>
                              </w:rPr>
                              <w:t>A</w:t>
                            </w:r>
                            <w:r w:rsidRPr="00A025E2">
                              <w:t xml:space="preserve">chievable, </w:t>
                            </w:r>
                            <w:r w:rsidRPr="00A025E2">
                              <w:rPr>
                                <w:b/>
                                <w:bCs/>
                              </w:rPr>
                              <w:t>R</w:t>
                            </w:r>
                            <w:r w:rsidRPr="00A025E2">
                              <w:t xml:space="preserve">elevant, and </w:t>
                            </w:r>
                            <w:r w:rsidRPr="00A025E2">
                              <w:rPr>
                                <w:b/>
                                <w:bCs/>
                              </w:rPr>
                              <w:t>T</w:t>
                            </w:r>
                            <w:r w:rsidRPr="00A025E2">
                              <w:t xml:space="preserve">imely) milestones with timelines should be identified. </w:t>
                            </w:r>
                            <w:r>
                              <w:t>The CBP</w:t>
                            </w:r>
                            <w:r w:rsidRPr="00A025E2">
                              <w:t xml:space="preserve"> may include multiple milestones but should have at least one SMART milestone per budget period as well as one SMART end of project goal.</w:t>
                            </w:r>
                          </w:p>
                          <w:p w14:paraId="79B70FD9" w14:textId="77777777" w:rsidR="002765CD" w:rsidRDefault="002765CD" w:rsidP="002765CD">
                            <w:r w:rsidRPr="00794596">
                              <w:t>As permitted by prevailing law, milestones will be incorporated into the CBOO. If awarded, the progress towards meeting the objectives and milestones set forth in the CBOO will be included as part of the Go/No-go evaluation.</w:t>
                            </w:r>
                          </w:p>
                          <w:p w14:paraId="7EE7E812" w14:textId="77777777" w:rsidR="002765CD" w:rsidRDefault="002765CD" w:rsidP="002765CD"/>
                          <w:p w14:paraId="21BEFEA4" w14:textId="77777777" w:rsidR="002765CD" w:rsidRPr="00A025E2" w:rsidRDefault="002765CD" w:rsidP="002765CD">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E556D" id="Text Box 1874138315" o:spid="_x0000_s1027" type="#_x0000_t202" style="position:absolute;left:0;text-align:left;margin-left:409.6pt;margin-top:17.95pt;width:460.8pt;height:18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" fillcolor="window" strokeweight=".5pt">
                <v:textbox>
                  <w:txbxContent>
                    <w:p w14:paraId="13DEC125" w14:textId="77777777" w:rsidR="002765CD" w:rsidRPr="004D5527" w:rsidRDefault="002765CD" w:rsidP="002765CD">
                      <w:pPr>
                        <w:rPr>
                          <w:b/>
                          <w:bCs/>
                        </w:rPr>
                      </w:pPr>
                      <w:r w:rsidRPr="00A025E2">
                        <w:rPr>
                          <w:b/>
                          <w:bCs/>
                        </w:rPr>
                        <w:t xml:space="preserve">Instructions for Sections B through E: </w:t>
                      </w:r>
                    </w:p>
                    <w:p w14:paraId="63A45360" w14:textId="77777777" w:rsidR="002765CD" w:rsidRPr="00A025E2" w:rsidRDefault="002765CD" w:rsidP="002765CD">
                      <w:pPr>
                        <w:rPr>
                          <w:bCs/>
                        </w:rPr>
                      </w:pPr>
                      <w:r w:rsidRPr="00A025E2">
                        <w:rPr>
                          <w:rFonts w:ascii="Calibri" w:hAnsi="Calibri" w:cs="Calibri"/>
                        </w:rPr>
                        <w:t>Sections B through E below</w:t>
                      </w:r>
                      <w:r>
                        <w:rPr>
                          <w:rFonts w:ascii="Calibri" w:hAnsi="Calibri" w:cs="Calibri"/>
                        </w:rPr>
                        <w:t xml:space="preserve"> on the following pages</w:t>
                      </w:r>
                      <w:r w:rsidRPr="00A025E2">
                        <w:rPr>
                          <w:rFonts w:ascii="Calibri" w:hAnsi="Calibri" w:cs="Calibri"/>
                        </w:rPr>
                        <w:t xml:space="preserve"> should summarize the </w:t>
                      </w:r>
                      <w:r w:rsidRPr="00A025E2">
                        <w:rPr>
                          <w:bCs/>
                        </w:rPr>
                        <w:t xml:space="preserve">specific objectives the </w:t>
                      </w:r>
                      <w:r>
                        <w:rPr>
                          <w:bCs/>
                        </w:rPr>
                        <w:t>A</w:t>
                      </w:r>
                      <w:r w:rsidRPr="00A025E2">
                        <w:rPr>
                          <w:bCs/>
                        </w:rPr>
                        <w:t>pplicant is committing to, broken into specific commitments</w:t>
                      </w:r>
                      <w:r>
                        <w:rPr>
                          <w:bCs/>
                        </w:rPr>
                        <w:t xml:space="preserve"> and tasks</w:t>
                      </w:r>
                      <w:r w:rsidRPr="00A025E2">
                        <w:rPr>
                          <w:bCs/>
                        </w:rPr>
                        <w:t xml:space="preserve">. </w:t>
                      </w:r>
                    </w:p>
                    <w:p w14:paraId="321F66CA" w14:textId="77777777" w:rsidR="002765CD" w:rsidRDefault="002765CD" w:rsidP="002765CD">
                      <w:r>
                        <w:t>Wherever possible and relevant, e</w:t>
                      </w:r>
                      <w:r w:rsidRPr="00A025E2">
                        <w:t>ach commitment</w:t>
                      </w:r>
                      <w:r>
                        <w:t xml:space="preserve"> or task</w:t>
                      </w:r>
                      <w:r w:rsidRPr="00A025E2">
                        <w:t xml:space="preserve"> should be stated in quantifiable or measurable terms </w:t>
                      </w:r>
                      <w:r>
                        <w:t>and</w:t>
                      </w:r>
                      <w:r w:rsidRPr="00A025E2">
                        <w:t xml:space="preserve"> SMART (</w:t>
                      </w:r>
                      <w:r w:rsidRPr="00A025E2">
                        <w:rPr>
                          <w:b/>
                          <w:bCs/>
                        </w:rPr>
                        <w:t>S</w:t>
                      </w:r>
                      <w:r w:rsidRPr="00A025E2">
                        <w:t xml:space="preserve">pecific, </w:t>
                      </w:r>
                      <w:r w:rsidRPr="00A025E2">
                        <w:rPr>
                          <w:b/>
                          <w:bCs/>
                        </w:rPr>
                        <w:t>M</w:t>
                      </w:r>
                      <w:r w:rsidRPr="00A025E2">
                        <w:t xml:space="preserve">easurable, </w:t>
                      </w:r>
                      <w:r w:rsidRPr="00A025E2">
                        <w:rPr>
                          <w:b/>
                          <w:bCs/>
                        </w:rPr>
                        <w:t>A</w:t>
                      </w:r>
                      <w:r w:rsidRPr="00A025E2">
                        <w:t xml:space="preserve">chievable, </w:t>
                      </w:r>
                      <w:r w:rsidRPr="00A025E2">
                        <w:rPr>
                          <w:b/>
                          <w:bCs/>
                        </w:rPr>
                        <w:t>R</w:t>
                      </w:r>
                      <w:r w:rsidRPr="00A025E2">
                        <w:t xml:space="preserve">elevant, and </w:t>
                      </w:r>
                      <w:r w:rsidRPr="00A025E2">
                        <w:rPr>
                          <w:b/>
                          <w:bCs/>
                        </w:rPr>
                        <w:t>T</w:t>
                      </w:r>
                      <w:r w:rsidRPr="00A025E2">
                        <w:t xml:space="preserve">imely) milestones with timelines should be identified. </w:t>
                      </w:r>
                      <w:r>
                        <w:t>The CBP</w:t>
                      </w:r>
                      <w:r w:rsidRPr="00A025E2">
                        <w:t xml:space="preserve"> may include multiple milestones but should have at least one SMART milestone per budget period as well as one SMART end of project goal.</w:t>
                      </w:r>
                    </w:p>
                    <w:p w14:paraId="79B70FD9" w14:textId="77777777" w:rsidR="002765CD" w:rsidRDefault="002765CD" w:rsidP="002765CD">
                      <w:r w:rsidRPr="00794596">
                        <w:t>As permitted by prevailing law, milestones will be incorporated into the CBOO. If awarded, the progress towards meeting the objectives and milestones set forth in the CBOO will be included as part of the Go/No-go evaluation.</w:t>
                      </w:r>
                    </w:p>
                    <w:p w14:paraId="7EE7E812" w14:textId="77777777" w:rsidR="002765CD" w:rsidRDefault="002765CD" w:rsidP="002765CD"/>
                    <w:p w14:paraId="21BEFEA4" w14:textId="77777777" w:rsidR="002765CD" w:rsidRPr="00A025E2" w:rsidRDefault="002765CD" w:rsidP="002765CD">
                      <w:pPr>
                        <w:rPr>
                          <w:b/>
                          <w:bCs/>
                        </w:rPr>
                      </w:pPr>
                    </w:p>
                  </w:txbxContent>
                </v:textbox>
                <w10:wrap type="topAndBottom" anchorx="margin"/>
              </v:shape>
            </w:pict>
          </mc:Fallback>
        </mc:AlternateContent>
      </w:r>
    </w:p>
    <w:p w14:paraId="63171937" w14:textId="77777777" w:rsidR="002765CD" w:rsidRPr="002765CD" w:rsidRDefault="002765CD" w:rsidP="002765CD">
      <w:pPr>
        <w:ind w:left="360"/>
        <w:rPr>
          <w:rFonts w:ascii="Calibri" w:hAnsi="Calibri" w:cs="Calibri"/>
          <w:color w:val="2F5496" w:themeColor="accent1" w:themeShade="BF"/>
          <w:kern w:val="2"/>
          <w14:ligatures w14:val="standardContextual"/>
        </w:rPr>
      </w:pPr>
    </w:p>
    <w:p w14:paraId="082F37C3" w14:textId="77777777" w:rsidR="002765CD" w:rsidRPr="002765CD" w:rsidRDefault="002765CD" w:rsidP="002765CD">
      <w:pPr>
        <w:tabs>
          <w:tab w:val="left" w:pos="7400"/>
        </w:tabs>
        <w:rPr>
          <w:rFonts w:ascii="Calibri" w:hAnsi="Calibri"/>
          <w:kern w:val="2"/>
          <w14:ligatures w14:val="standardContextual"/>
        </w:rPr>
      </w:pPr>
    </w:p>
    <w:p w14:paraId="167AF315" w14:textId="77777777" w:rsidR="002765CD" w:rsidRPr="002765CD" w:rsidRDefault="002765CD" w:rsidP="002765CD">
      <w:pPr>
        <w:keepNext/>
        <w:keepLines/>
        <w:numPr>
          <w:ilvl w:val="0"/>
          <w:numId w:val="21"/>
        </w:numPr>
        <w:spacing w:after="0" w:line="240" w:lineRule="auto"/>
        <w:ind w:left="360"/>
        <w:outlineLvl w:val="0"/>
        <w:rPr>
          <w:rFonts w:eastAsiaTheme="majorEastAsia" w:cstheme="majorBidi"/>
          <w:b/>
          <w:bCs/>
          <w:sz w:val="32"/>
          <w:szCs w:val="28"/>
          <w:vertAlign w:val="superscript"/>
        </w:rPr>
      </w:pPr>
      <w:bookmarkStart w:id="8" w:name="_Toc147831615"/>
      <w:bookmarkStart w:id="9" w:name="_Toc147937667"/>
      <w:bookmarkStart w:id="10" w:name="_Toc148440950"/>
      <w:bookmarkStart w:id="11" w:name="_Toc148529400"/>
      <w:bookmarkStart w:id="12" w:name="_Toc148529571"/>
      <w:bookmarkStart w:id="13" w:name="_Toc153779164"/>
      <w:r w:rsidRPr="002765CD">
        <w:rPr>
          <w:rFonts w:ascii="Calibri" w:eastAsiaTheme="majorEastAsia" w:hAnsi="Calibri" w:cs="Calibri"/>
          <w:b/>
          <w:bCs/>
          <w:sz w:val="32"/>
          <w:szCs w:val="28"/>
        </w:rPr>
        <w:t>Community and Labor Engagement</w:t>
      </w:r>
      <w:bookmarkEnd w:id="8"/>
      <w:bookmarkEnd w:id="9"/>
      <w:bookmarkEnd w:id="10"/>
      <w:bookmarkEnd w:id="11"/>
      <w:bookmarkEnd w:id="12"/>
      <w:bookmarkEnd w:id="13"/>
    </w:p>
    <w:p w14:paraId="05CC2BCC" w14:textId="77777777" w:rsidR="002765CD" w:rsidRPr="002765CD" w:rsidRDefault="002765CD" w:rsidP="002765CD">
      <w:pPr>
        <w:rPr>
          <w:rFonts w:ascii="Calibri" w:hAnsi="Calibri" w:cs="Calibri"/>
          <w:b/>
          <w:bCs/>
          <w:kern w:val="2"/>
          <w14:ligatures w14:val="standardContextual"/>
        </w:rPr>
      </w:pPr>
      <w:r w:rsidRPr="002765CD">
        <w:rPr>
          <w:noProof/>
          <w:kern w:val="2"/>
          <w14:ligatures w14:val="standardContextual"/>
        </w:rPr>
        <mc:AlternateContent>
          <mc:Choice Requires="wps">
            <w:drawing>
              <wp:anchor distT="0" distB="0" distL="114300" distR="114300" simplePos="0" relativeHeight="251661312" behindDoc="0" locked="0" layoutInCell="1" allowOverlap="1" wp14:anchorId="35EA5485" wp14:editId="1F4EF440">
                <wp:simplePos x="0" y="0"/>
                <wp:positionH relativeFrom="column">
                  <wp:posOffset>-22860</wp:posOffset>
                </wp:positionH>
                <wp:positionV relativeFrom="paragraph">
                  <wp:posOffset>198755</wp:posOffset>
                </wp:positionV>
                <wp:extent cx="5844540" cy="2918460"/>
                <wp:effectExtent l="0" t="0" r="22860" b="15240"/>
                <wp:wrapTopAndBottom/>
                <wp:docPr id="800674989" name="Text Box 800674989"/>
                <wp:cNvGraphicFramePr/>
                <a:graphic xmlns:a="http://schemas.openxmlformats.org/drawingml/2006/main">
                  <a:graphicData uri="http://schemas.microsoft.com/office/word/2010/wordprocessingShape">
                    <wps:wsp>
                      <wps:cNvSpPr txBox="1"/>
                      <wps:spPr>
                        <a:xfrm>
                          <a:off x="0" y="0"/>
                          <a:ext cx="5844540" cy="2918460"/>
                        </a:xfrm>
                        <a:prstGeom prst="rect">
                          <a:avLst/>
                        </a:prstGeom>
                        <a:solidFill>
                          <a:sysClr val="window" lastClr="FFFFFF"/>
                        </a:solidFill>
                        <a:ln w="6350">
                          <a:solidFill>
                            <a:prstClr val="black"/>
                          </a:solidFill>
                        </a:ln>
                      </wps:spPr>
                      <wps:txbx>
                        <w:txbxContent>
                          <w:p w14:paraId="03F8143E" w14:textId="77777777" w:rsidR="002765CD" w:rsidRDefault="002765CD" w:rsidP="002765CD">
                            <w:pPr>
                              <w:rPr>
                                <w:rFonts w:eastAsia="Segoe UI"/>
                              </w:rPr>
                            </w:pPr>
                            <w:r w:rsidRPr="00897EB3">
                              <w:rPr>
                                <w:b/>
                                <w:bCs/>
                              </w:rPr>
                              <w:t>Instructions:</w:t>
                            </w:r>
                            <w:r w:rsidRPr="00897EB3">
                              <w:t xml:space="preserve"> </w:t>
                            </w:r>
                            <w:r w:rsidRPr="003024D6">
                              <w:t xml:space="preserve">This section </w:t>
                            </w:r>
                            <w:r>
                              <w:t>should</w:t>
                            </w:r>
                            <w:r w:rsidRPr="003024D6">
                              <w:t xml:space="preserve"> describe the specific stakeholders and organizations already engaged by the </w:t>
                            </w:r>
                            <w:r>
                              <w:t>p</w:t>
                            </w:r>
                            <w:r w:rsidRPr="003024D6">
                              <w:t>roject. Examples include</w:t>
                            </w:r>
                            <w:r>
                              <w:t xml:space="preserve">, but are not limited to, </w:t>
                            </w:r>
                            <w:r w:rsidRPr="003024D6">
                              <w:rPr>
                                <w:rFonts w:eastAsia="Segoe UI"/>
                              </w:rPr>
                              <w:t>local governments</w:t>
                            </w:r>
                            <w:r>
                              <w:rPr>
                                <w:rFonts w:eastAsia="Segoe UI"/>
                              </w:rPr>
                              <w:t xml:space="preserve"> (town, county, etc.)</w:t>
                            </w:r>
                            <w:r w:rsidRPr="003024D6">
                              <w:rPr>
                                <w:rFonts w:eastAsia="Segoe UI"/>
                              </w:rPr>
                              <w:t xml:space="preserve">, </w:t>
                            </w:r>
                            <w:r>
                              <w:rPr>
                                <w:rFonts w:eastAsia="Segoe UI"/>
                              </w:rPr>
                              <w:t>Tribal</w:t>
                            </w:r>
                            <w:r w:rsidRPr="003024D6">
                              <w:rPr>
                                <w:rFonts w:eastAsia="Segoe UI"/>
                              </w:rPr>
                              <w:t xml:space="preserve"> governments, labor unions, </w:t>
                            </w:r>
                            <w:r>
                              <w:rPr>
                                <w:rFonts w:eastAsia="Segoe UI"/>
                              </w:rPr>
                              <w:t xml:space="preserve">economic development agencies, land grants and university extensions, community colleges and workforce training organizations, local non-profits, school boards </w:t>
                            </w:r>
                            <w:r w:rsidRPr="003024D6">
                              <w:rPr>
                                <w:rFonts w:eastAsia="Segoe UI"/>
                              </w:rPr>
                              <w:t xml:space="preserve">and community-based organizations that support or work with </w:t>
                            </w:r>
                            <w:r>
                              <w:t>disadvantaged communities</w:t>
                            </w:r>
                            <w:r w:rsidRPr="003024D6">
                              <w:rPr>
                                <w:rFonts w:eastAsia="Segoe UI"/>
                              </w:rPr>
                              <w:t>.</w:t>
                            </w:r>
                          </w:p>
                          <w:p w14:paraId="5F2D45BE" w14:textId="77777777" w:rsidR="002765CD" w:rsidRDefault="002765CD" w:rsidP="002765CD">
                            <w:pPr>
                              <w:rPr>
                                <w:rFonts w:eastAsia="Segoe UI"/>
                              </w:rPr>
                            </w:pPr>
                            <w:r w:rsidRPr="00BF0B14">
                              <w:rPr>
                                <w:rFonts w:eastAsia="Segoe UI"/>
                              </w:rPr>
                              <w:t>The section should also describe how any agreements with stakeholders or other entities serve residents or workers of disadvantaged communities and/or underrepresented groups</w:t>
                            </w:r>
                            <w:r w:rsidRPr="00EA5DCE">
                              <w:rPr>
                                <w:rFonts w:eastAsia="Segoe UI"/>
                              </w:rPr>
                              <w:t>.</w:t>
                            </w:r>
                            <w:r>
                              <w:rPr>
                                <w:rFonts w:eastAsia="Segoe UI"/>
                              </w:rPr>
                              <w:t xml:space="preserve"> </w:t>
                            </w:r>
                            <w:r w:rsidRPr="00EA5DCE">
                              <w:rPr>
                                <w:rFonts w:eastAsia="Segoe UI"/>
                              </w:rPr>
                              <w:t>The</w:t>
                            </w:r>
                            <w:r w:rsidRPr="00BF0B14">
                              <w:rPr>
                                <w:rFonts w:eastAsia="Segoe UI"/>
                              </w:rPr>
                              <w:t xml:space="preserve"> section should also describe how any agreements with stakeholders or other entities serve residents or workers of disadvantaged communities and/or underrepresented groups</w:t>
                            </w:r>
                            <w:r>
                              <w:rPr>
                                <w:rFonts w:eastAsia="Segoe UI"/>
                              </w:rPr>
                              <w:t>.</w:t>
                            </w:r>
                          </w:p>
                          <w:p w14:paraId="66D98534" w14:textId="77777777" w:rsidR="002765CD" w:rsidRDefault="002765CD" w:rsidP="002765CD">
                            <w:r w:rsidRPr="003024D6">
                              <w:t xml:space="preserve">If the </w:t>
                            </w:r>
                            <w:r>
                              <w:t>p</w:t>
                            </w:r>
                            <w:r w:rsidRPr="003024D6">
                              <w:t xml:space="preserve">roject has received support from any of these </w:t>
                            </w:r>
                            <w:r>
                              <w:t>entities</w:t>
                            </w:r>
                            <w:r w:rsidRPr="003024D6">
                              <w:t xml:space="preserve">, describe the nature of the support (e.g., verbal, written, financial, etc.) and commitments that </w:t>
                            </w:r>
                            <w:r>
                              <w:t>the p</w:t>
                            </w:r>
                            <w:r w:rsidRPr="003024D6">
                              <w:t>roject has made to the organization that provided the support.</w:t>
                            </w:r>
                            <w:r w:rsidRPr="003024D6">
                              <w:rPr>
                                <w:rStyle w:val="FootnoteReference"/>
                              </w:rPr>
                              <w:t xml:space="preserve"> </w:t>
                            </w:r>
                            <w:r>
                              <w:t xml:space="preserve">For funded projects, </w:t>
                            </w:r>
                            <w:r w:rsidRPr="0059184F">
                              <w:t>funding recipients will be required to report on these activities.</w:t>
                            </w:r>
                          </w:p>
                          <w:p w14:paraId="41D80D68" w14:textId="77777777" w:rsidR="002765CD" w:rsidRPr="003024D6" w:rsidRDefault="002765CD" w:rsidP="002765CD"/>
                          <w:p w14:paraId="18872FBE" w14:textId="77777777" w:rsidR="002765CD" w:rsidRPr="00897EB3" w:rsidRDefault="002765CD" w:rsidP="002765CD">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A5485" id="Text Box 800674989" o:spid="_x0000_s1028" type="#_x0000_t202" style="position:absolute;margin-left:-1.8pt;margin-top:15.65pt;width:460.2pt;height:22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" fillcolor="window" strokeweight=".5pt">
                <v:textbox>
                  <w:txbxContent>
                    <w:p w14:paraId="03F8143E" w14:textId="77777777" w:rsidR="002765CD" w:rsidRDefault="002765CD" w:rsidP="002765CD">
                      <w:pPr>
                        <w:rPr>
                          <w:rFonts w:eastAsia="Segoe UI"/>
                        </w:rPr>
                      </w:pPr>
                      <w:r w:rsidRPr="00897EB3">
                        <w:rPr>
                          <w:b/>
                          <w:bCs/>
                        </w:rPr>
                        <w:t>Instructions:</w:t>
                      </w:r>
                      <w:r w:rsidRPr="00897EB3">
                        <w:t xml:space="preserve"> </w:t>
                      </w:r>
                      <w:r w:rsidRPr="003024D6">
                        <w:t xml:space="preserve">This section </w:t>
                      </w:r>
                      <w:r>
                        <w:t>should</w:t>
                      </w:r>
                      <w:r w:rsidRPr="003024D6">
                        <w:t xml:space="preserve"> describe the specific stakeholders and organizations already engaged by the </w:t>
                      </w:r>
                      <w:r>
                        <w:t>p</w:t>
                      </w:r>
                      <w:r w:rsidRPr="003024D6">
                        <w:t>roject. Examples include</w:t>
                      </w:r>
                      <w:r>
                        <w:t xml:space="preserve">, but are not limited to, </w:t>
                      </w:r>
                      <w:r w:rsidRPr="003024D6">
                        <w:rPr>
                          <w:rFonts w:eastAsia="Segoe UI"/>
                        </w:rPr>
                        <w:t>local governments</w:t>
                      </w:r>
                      <w:r>
                        <w:rPr>
                          <w:rFonts w:eastAsia="Segoe UI"/>
                        </w:rPr>
                        <w:t xml:space="preserve"> (town, county, etc.)</w:t>
                      </w:r>
                      <w:r w:rsidRPr="003024D6">
                        <w:rPr>
                          <w:rFonts w:eastAsia="Segoe UI"/>
                        </w:rPr>
                        <w:t xml:space="preserve">, </w:t>
                      </w:r>
                      <w:r>
                        <w:rPr>
                          <w:rFonts w:eastAsia="Segoe UI"/>
                        </w:rPr>
                        <w:t>Tribal</w:t>
                      </w:r>
                      <w:r w:rsidRPr="003024D6">
                        <w:rPr>
                          <w:rFonts w:eastAsia="Segoe UI"/>
                        </w:rPr>
                        <w:t xml:space="preserve"> governments, labor unions, </w:t>
                      </w:r>
                      <w:r>
                        <w:rPr>
                          <w:rFonts w:eastAsia="Segoe UI"/>
                        </w:rPr>
                        <w:t xml:space="preserve">economic development agencies, land grants and university extensions, community colleges and workforce training organizations, local non-profits, school boards </w:t>
                      </w:r>
                      <w:r w:rsidRPr="003024D6">
                        <w:rPr>
                          <w:rFonts w:eastAsia="Segoe UI"/>
                        </w:rPr>
                        <w:t xml:space="preserve">and community-based organizations that support or work with </w:t>
                      </w:r>
                      <w:r>
                        <w:t>disadvantaged communities</w:t>
                      </w:r>
                      <w:r w:rsidRPr="003024D6">
                        <w:rPr>
                          <w:rFonts w:eastAsia="Segoe UI"/>
                        </w:rPr>
                        <w:t>.</w:t>
                      </w:r>
                    </w:p>
                    <w:p w14:paraId="5F2D45BE" w14:textId="77777777" w:rsidR="002765CD" w:rsidRDefault="002765CD" w:rsidP="002765CD">
                      <w:pPr>
                        <w:rPr>
                          <w:rFonts w:eastAsia="Segoe UI"/>
                        </w:rPr>
                      </w:pPr>
                      <w:r w:rsidRPr="00BF0B14">
                        <w:rPr>
                          <w:rFonts w:eastAsia="Segoe UI"/>
                        </w:rPr>
                        <w:t>The section should also describe how any agreements with stakeholders or other entities serve residents or workers of disadvantaged communities and/or underrepresented groups</w:t>
                      </w:r>
                      <w:r w:rsidRPr="00EA5DCE">
                        <w:rPr>
                          <w:rFonts w:eastAsia="Segoe UI"/>
                        </w:rPr>
                        <w:t>.</w:t>
                      </w:r>
                      <w:r>
                        <w:rPr>
                          <w:rFonts w:eastAsia="Segoe UI"/>
                        </w:rPr>
                        <w:t xml:space="preserve"> </w:t>
                      </w:r>
                      <w:r w:rsidRPr="00EA5DCE">
                        <w:rPr>
                          <w:rFonts w:eastAsia="Segoe UI"/>
                        </w:rPr>
                        <w:t>The</w:t>
                      </w:r>
                      <w:r w:rsidRPr="00BF0B14">
                        <w:rPr>
                          <w:rFonts w:eastAsia="Segoe UI"/>
                        </w:rPr>
                        <w:t xml:space="preserve"> section should also describe how any agreements with stakeholders or other entities serve residents or workers of disadvantaged communities and/or underrepresented groups</w:t>
                      </w:r>
                      <w:r>
                        <w:rPr>
                          <w:rFonts w:eastAsia="Segoe UI"/>
                        </w:rPr>
                        <w:t>.</w:t>
                      </w:r>
                    </w:p>
                    <w:p w14:paraId="66D98534" w14:textId="77777777" w:rsidR="002765CD" w:rsidRDefault="002765CD" w:rsidP="002765CD">
                      <w:r w:rsidRPr="003024D6">
                        <w:t xml:space="preserve">If the </w:t>
                      </w:r>
                      <w:r>
                        <w:t>p</w:t>
                      </w:r>
                      <w:r w:rsidRPr="003024D6">
                        <w:t xml:space="preserve">roject has received support from any of these </w:t>
                      </w:r>
                      <w:r>
                        <w:t>entities</w:t>
                      </w:r>
                      <w:r w:rsidRPr="003024D6">
                        <w:t xml:space="preserve">, describe the nature of the support (e.g., verbal, written, financial, etc.) and commitments that </w:t>
                      </w:r>
                      <w:r>
                        <w:t>the p</w:t>
                      </w:r>
                      <w:r w:rsidRPr="003024D6">
                        <w:t>roject has made to the organization that provided the support.</w:t>
                      </w:r>
                      <w:r w:rsidRPr="003024D6">
                        <w:rPr>
                          <w:rStyle w:val="FootnoteReference"/>
                        </w:rPr>
                        <w:t xml:space="preserve"> </w:t>
                      </w:r>
                      <w:r>
                        <w:t xml:space="preserve">For funded projects, </w:t>
                      </w:r>
                      <w:r w:rsidRPr="0059184F">
                        <w:t>funding recipients will be required to report on these activities.</w:t>
                      </w:r>
                    </w:p>
                    <w:p w14:paraId="41D80D68" w14:textId="77777777" w:rsidR="002765CD" w:rsidRPr="003024D6" w:rsidRDefault="002765CD" w:rsidP="002765CD"/>
                    <w:p w14:paraId="18872FBE" w14:textId="77777777" w:rsidR="002765CD" w:rsidRPr="00897EB3" w:rsidRDefault="002765CD" w:rsidP="002765CD">
                      <w:pPr>
                        <w:rPr>
                          <w:b/>
                          <w:bCs/>
                        </w:rPr>
                      </w:pPr>
                    </w:p>
                  </w:txbxContent>
                </v:textbox>
                <w10:wrap type="topAndBottom"/>
              </v:shape>
            </w:pict>
          </mc:Fallback>
        </mc:AlternateContent>
      </w:r>
    </w:p>
    <w:p w14:paraId="04B8E94F" w14:textId="77777777" w:rsidR="002765CD" w:rsidRPr="002765CD" w:rsidRDefault="002765CD" w:rsidP="002765CD">
      <w:pPr>
        <w:rPr>
          <w:rFonts w:ascii="Calibri" w:eastAsia="Calibri" w:hAnsi="Calibri" w:cs="Calibri"/>
          <w:kern w:val="2"/>
          <w14:ligatures w14:val="standardContextual"/>
        </w:rPr>
      </w:pPr>
    </w:p>
    <w:p w14:paraId="44DB3804" w14:textId="77777777" w:rsidR="002765CD" w:rsidRPr="002765CD" w:rsidRDefault="002765CD" w:rsidP="002765CD">
      <w:pPr>
        <w:spacing w:after="0"/>
        <w:rPr>
          <w:rFonts w:ascii="Calibri" w:eastAsia="Calibri" w:hAnsi="Calibri" w:cs="Calibri"/>
          <w:i/>
          <w:iCs/>
          <w:kern w:val="2"/>
          <w14:ligatures w14:val="standardContextual"/>
        </w:rPr>
      </w:pPr>
      <w:r w:rsidRPr="002765CD">
        <w:rPr>
          <w:rFonts w:ascii="Calibri" w:eastAsia="Calibri" w:hAnsi="Calibri" w:cs="Calibri"/>
          <w:kern w:val="2"/>
          <w14:ligatures w14:val="standardContextual"/>
        </w:rPr>
        <w:t xml:space="preserve">Although Tribal governments are included in this section on community and labor stakeholders, American Indian and Alaska Native Tribal Nations have rights as sovereign governments recognized under the Constitution of the United States, treaties, statutes, Executive Orders, and court decisions. Applicants should identify specific Tribes potentially impacted by future development early and engage with potentially impacted Tribes to share information on the project and understand concerns, including those related their reserved rights, sacred sites, resources, as well as explore opportunities to provide </w:t>
      </w:r>
      <w:r w:rsidRPr="002765CD">
        <w:rPr>
          <w:rFonts w:ascii="Calibri" w:eastAsia="Calibri" w:hAnsi="Calibri" w:cs="Calibri"/>
          <w:kern w:val="2"/>
          <w14:ligatures w14:val="standardContextual"/>
        </w:rPr>
        <w:lastRenderedPageBreak/>
        <w:t>benefits to Tribes through community benefit or other wealth-building agreements or opportunities.  This engagement is not a substitute for government-to-government consultation.</w:t>
      </w:r>
      <w:r w:rsidRPr="002765CD">
        <w:rPr>
          <w:rFonts w:ascii="Calibri" w:eastAsia="Calibri" w:hAnsi="Calibri" w:cs="Calibri"/>
          <w:i/>
          <w:iCs/>
          <w:kern w:val="2"/>
          <w14:ligatures w14:val="standardContextual"/>
        </w:rPr>
        <w:t xml:space="preserve">    </w:t>
      </w:r>
    </w:p>
    <w:p w14:paraId="2900D3C3" w14:textId="77777777" w:rsidR="002765CD" w:rsidRPr="002765CD" w:rsidRDefault="002765CD" w:rsidP="002765CD">
      <w:pPr>
        <w:spacing w:after="0"/>
        <w:rPr>
          <w:rFonts w:ascii="Calibri" w:eastAsia="Calibri" w:hAnsi="Calibri" w:cs="Calibri"/>
          <w:b/>
          <w:bCs/>
          <w:kern w:val="2"/>
          <w14:ligatures w14:val="standardContextual"/>
        </w:rPr>
      </w:pPr>
    </w:p>
    <w:p w14:paraId="1FC89F4E" w14:textId="77777777" w:rsidR="002765CD" w:rsidRPr="002765CD" w:rsidRDefault="002765CD" w:rsidP="002765CD">
      <w:pPr>
        <w:spacing w:after="0"/>
        <w:rPr>
          <w:rFonts w:ascii="Calibri" w:eastAsia="Calibri" w:hAnsi="Calibri" w:cs="Calibri"/>
          <w:b/>
          <w:bCs/>
          <w:kern w:val="2"/>
          <w14:ligatures w14:val="standardContextual"/>
        </w:rPr>
      </w:pPr>
    </w:p>
    <w:p w14:paraId="6E944767" w14:textId="77777777" w:rsidR="002765CD" w:rsidRPr="002765CD" w:rsidRDefault="002765CD" w:rsidP="002765CD">
      <w:pPr>
        <w:spacing w:after="0"/>
        <w:rPr>
          <w:rFonts w:ascii="Calibri" w:eastAsia="Calibri" w:hAnsi="Calibri" w:cs="Calibri"/>
          <w:b/>
          <w:bCs/>
          <w:kern w:val="2"/>
          <w14:ligatures w14:val="standardContextual"/>
        </w:rPr>
      </w:pPr>
      <w:r w:rsidRPr="002765CD">
        <w:rPr>
          <w:rFonts w:ascii="Calibri" w:eastAsia="Calibri" w:hAnsi="Calibri" w:cs="Calibri"/>
          <w:b/>
          <w:bCs/>
          <w:kern w:val="2"/>
          <w14:ligatures w14:val="standardContextual"/>
        </w:rPr>
        <w:t>Community and Labor Stakeholders Engaged to Date</w:t>
      </w:r>
    </w:p>
    <w:p w14:paraId="498432FA" w14:textId="77777777" w:rsidR="002765CD" w:rsidRPr="002765CD" w:rsidRDefault="002765CD" w:rsidP="002765CD">
      <w:pPr>
        <w:spacing w:after="0"/>
        <w:ind w:firstLine="720"/>
        <w:rPr>
          <w:rFonts w:eastAsia="Segoe UI"/>
          <w:b/>
          <w:bCs/>
          <w:kern w:val="2"/>
          <w14:ligatures w14:val="standardContextual"/>
        </w:rPr>
      </w:pPr>
      <w:r w:rsidRPr="002765CD">
        <w:rPr>
          <w:rFonts w:eastAsia="Segoe UI"/>
          <w:b/>
          <w:bCs/>
          <w:kern w:val="2"/>
          <w14:ligatures w14:val="standardContextual"/>
        </w:rPr>
        <w:t>[Example]</w:t>
      </w:r>
    </w:p>
    <w:p w14:paraId="6FA484B2" w14:textId="77777777" w:rsidR="002765CD" w:rsidRPr="002765CD" w:rsidRDefault="002765CD" w:rsidP="002765CD">
      <w:pPr>
        <w:spacing w:after="0"/>
        <w:ind w:firstLine="720"/>
        <w:rPr>
          <w:rFonts w:eastAsia="Segoe UI"/>
          <w:b/>
          <w:bCs/>
          <w:kern w:val="2"/>
          <w14:ligatures w14:val="standardContextual"/>
        </w:rPr>
      </w:pPr>
      <w:r w:rsidRPr="002765CD">
        <w:rPr>
          <w:rFonts w:eastAsia="Segoe UI"/>
          <w:b/>
          <w:bCs/>
          <w:kern w:val="2"/>
          <w14:ligatures w14:val="standardContextual"/>
        </w:rPr>
        <w:t>Name of Organization or Community Already Engaged:</w:t>
      </w:r>
    </w:p>
    <w:p w14:paraId="1583A5BD" w14:textId="77777777" w:rsidR="002765CD" w:rsidRPr="002765CD" w:rsidRDefault="002765CD" w:rsidP="002765CD">
      <w:pPr>
        <w:spacing w:after="0"/>
        <w:ind w:left="720"/>
        <w:rPr>
          <w:rFonts w:eastAsia="Segoe UI"/>
          <w:color w:val="2F5496" w:themeColor="accent1" w:themeShade="BF"/>
          <w:kern w:val="2"/>
          <w14:ligatures w14:val="standardContextual"/>
        </w:rPr>
      </w:pPr>
      <w:r w:rsidRPr="002765CD">
        <w:rPr>
          <w:rFonts w:eastAsia="Segoe UI"/>
          <w:b/>
          <w:bCs/>
          <w:kern w:val="2"/>
          <w14:ligatures w14:val="standardContextual"/>
        </w:rPr>
        <w:t>Type of Engagement</w:t>
      </w:r>
      <w:r w:rsidRPr="002765CD">
        <w:rPr>
          <w:rFonts w:eastAsia="Segoe UI"/>
          <w:kern w:val="2"/>
          <w14:ligatures w14:val="standardContextual"/>
        </w:rPr>
        <w:t xml:space="preserve"> (e.g., Community-Engaged Project Development, Research &amp; Design, Reporting, Project Decision Making, Community Input, Reporting Back, Technical Assistance, Other): </w:t>
      </w:r>
    </w:p>
    <w:p w14:paraId="767A0DE9" w14:textId="77777777" w:rsidR="002765CD" w:rsidRPr="002765CD" w:rsidRDefault="002765CD" w:rsidP="002765CD">
      <w:pPr>
        <w:numPr>
          <w:ilvl w:val="1"/>
          <w:numId w:val="42"/>
        </w:numPr>
        <w:spacing w:after="0"/>
        <w:contextualSpacing/>
        <w:rPr>
          <w:rFonts w:eastAsia="Segoe UI"/>
          <w:kern w:val="2"/>
          <w14:ligatures w14:val="standardContextual"/>
        </w:rPr>
      </w:pPr>
      <w:r w:rsidRPr="002765CD">
        <w:rPr>
          <w:rFonts w:eastAsia="Segoe UI"/>
          <w:kern w:val="2"/>
          <w14:ligatures w14:val="standardContextual"/>
        </w:rPr>
        <w:t>Was a third-party facilitator used?</w:t>
      </w:r>
    </w:p>
    <w:p w14:paraId="4374A412" w14:textId="77777777" w:rsidR="002765CD" w:rsidRPr="002765CD" w:rsidRDefault="002765CD" w:rsidP="002765CD">
      <w:pPr>
        <w:spacing w:after="0"/>
        <w:ind w:left="720"/>
        <w:rPr>
          <w:rFonts w:eastAsia="Segoe UI"/>
          <w:b/>
          <w:bCs/>
          <w:kern w:val="2"/>
          <w14:ligatures w14:val="standardContextual"/>
        </w:rPr>
      </w:pPr>
      <w:r w:rsidRPr="002765CD">
        <w:rPr>
          <w:rFonts w:eastAsia="Segoe UI"/>
          <w:b/>
          <w:bCs/>
          <w:kern w:val="2"/>
          <w14:ligatures w14:val="standardContextual"/>
        </w:rPr>
        <w:t xml:space="preserve">Date of Engagement: </w:t>
      </w:r>
    </w:p>
    <w:p w14:paraId="6CC72D43" w14:textId="77777777" w:rsidR="002765CD" w:rsidRPr="002765CD" w:rsidRDefault="002765CD" w:rsidP="002765CD">
      <w:pPr>
        <w:spacing w:after="0"/>
        <w:ind w:left="720"/>
        <w:rPr>
          <w:rFonts w:eastAsia="Segoe UI"/>
          <w:kern w:val="2"/>
          <w14:ligatures w14:val="standardContextual"/>
        </w:rPr>
      </w:pPr>
      <w:r w:rsidRPr="002765CD">
        <w:rPr>
          <w:rFonts w:eastAsia="Segoe UI"/>
          <w:b/>
          <w:bCs/>
          <w:kern w:val="2"/>
          <w14:ligatures w14:val="standardContextual"/>
        </w:rPr>
        <w:t>Outcome of Engagement</w:t>
      </w:r>
      <w:r w:rsidRPr="002765CD">
        <w:rPr>
          <w:rFonts w:eastAsia="Segoe UI"/>
          <w:kern w:val="2"/>
          <w14:ligatures w14:val="standardContextual"/>
        </w:rPr>
        <w:t xml:space="preserve"> (e.g., Memorandums of Understanding, Letters of Support, concerns or opposition, ongoing discussion, survey data or other qualitative/quantitative data, other):</w:t>
      </w:r>
    </w:p>
    <w:p w14:paraId="302064AB" w14:textId="77777777" w:rsidR="002765CD" w:rsidRPr="002765CD" w:rsidRDefault="002765CD" w:rsidP="002765CD">
      <w:pPr>
        <w:spacing w:after="0"/>
        <w:ind w:left="720"/>
        <w:rPr>
          <w:rFonts w:eastAsia="Segoe UI"/>
          <w:kern w:val="2"/>
          <w14:ligatures w14:val="standardContextual"/>
        </w:rPr>
      </w:pPr>
    </w:p>
    <w:p w14:paraId="65C2BB60" w14:textId="77777777" w:rsidR="002765CD" w:rsidRPr="002765CD" w:rsidRDefault="002765CD" w:rsidP="002765CD">
      <w:pPr>
        <w:spacing w:after="0"/>
        <w:ind w:left="720"/>
        <w:rPr>
          <w:rFonts w:eastAsia="Segoe UI"/>
          <w:kern w:val="2"/>
          <w14:ligatures w14:val="standardContextual"/>
        </w:rPr>
      </w:pPr>
    </w:p>
    <w:p w14:paraId="7A9B481C" w14:textId="77777777" w:rsidR="002765CD" w:rsidRPr="002765CD" w:rsidRDefault="002765CD" w:rsidP="002765CD">
      <w:pPr>
        <w:numPr>
          <w:ilvl w:val="0"/>
          <w:numId w:val="22"/>
        </w:numPr>
        <w:spacing w:after="0" w:line="240" w:lineRule="auto"/>
        <w:contextualSpacing/>
        <w:rPr>
          <w:b/>
          <w:bCs/>
          <w:kern w:val="2"/>
          <w14:ligatures w14:val="standardContextual"/>
        </w:rPr>
      </w:pPr>
      <w:r w:rsidRPr="002765CD">
        <w:rPr>
          <w:rFonts w:ascii="Calibri" w:hAnsi="Calibri" w:cs="Calibri"/>
          <w:b/>
          <w:bCs/>
          <w:kern w:val="2"/>
          <w14:ligatures w14:val="standardContextual"/>
        </w:rPr>
        <w:t>Community and Labor Stakeholders to be Engaged</w:t>
      </w:r>
    </w:p>
    <w:p w14:paraId="322A4C24" w14:textId="77777777" w:rsidR="002765CD" w:rsidRPr="002765CD" w:rsidRDefault="002765CD" w:rsidP="002765CD">
      <w:pPr>
        <w:rPr>
          <w:color w:val="2F5496" w:themeColor="accent1" w:themeShade="BF"/>
          <w:kern w:val="2"/>
          <w14:ligatures w14:val="standardContextual"/>
        </w:rPr>
      </w:pPr>
      <w:r w:rsidRPr="002765CD">
        <w:rPr>
          <w:noProof/>
          <w:color w:val="2F5496" w:themeColor="accent1" w:themeShade="BF"/>
          <w:kern w:val="2"/>
          <w14:ligatures w14:val="standardContextual"/>
        </w:rPr>
        <mc:AlternateContent>
          <mc:Choice Requires="wps">
            <w:drawing>
              <wp:anchor distT="0" distB="0" distL="114300" distR="114300" simplePos="0" relativeHeight="251662336" behindDoc="0" locked="0" layoutInCell="1" allowOverlap="1" wp14:anchorId="54B6EBAF" wp14:editId="087C87FF">
                <wp:simplePos x="0" y="0"/>
                <wp:positionH relativeFrom="margin">
                  <wp:align>right</wp:align>
                </wp:positionH>
                <wp:positionV relativeFrom="paragraph">
                  <wp:posOffset>201295</wp:posOffset>
                </wp:positionV>
                <wp:extent cx="5924550" cy="1816100"/>
                <wp:effectExtent l="0" t="0" r="19050" b="12700"/>
                <wp:wrapTopAndBottom/>
                <wp:docPr id="55940680" name="Text Box 55940680"/>
                <wp:cNvGraphicFramePr/>
                <a:graphic xmlns:a="http://schemas.openxmlformats.org/drawingml/2006/main">
                  <a:graphicData uri="http://schemas.microsoft.com/office/word/2010/wordprocessingShape">
                    <wps:wsp>
                      <wps:cNvSpPr txBox="1"/>
                      <wps:spPr>
                        <a:xfrm>
                          <a:off x="0" y="0"/>
                          <a:ext cx="5924550" cy="1816100"/>
                        </a:xfrm>
                        <a:prstGeom prst="rect">
                          <a:avLst/>
                        </a:prstGeom>
                        <a:solidFill>
                          <a:sysClr val="window" lastClr="FFFFFF"/>
                        </a:solidFill>
                        <a:ln w="6350">
                          <a:solidFill>
                            <a:prstClr val="black"/>
                          </a:solidFill>
                        </a:ln>
                      </wps:spPr>
                      <wps:txbx>
                        <w:txbxContent>
                          <w:p w14:paraId="36B32054" w14:textId="77777777" w:rsidR="002765CD" w:rsidRDefault="002765CD" w:rsidP="002765CD">
                            <w:r w:rsidRPr="00897EB3">
                              <w:rPr>
                                <w:b/>
                                <w:bCs/>
                              </w:rPr>
                              <w:t>Instructions:</w:t>
                            </w:r>
                            <w:r w:rsidRPr="00897EB3">
                              <w:t xml:space="preserve"> </w:t>
                            </w:r>
                          </w:p>
                          <w:p w14:paraId="10EC01F9" w14:textId="77777777" w:rsidR="002765CD" w:rsidRDefault="002765CD" w:rsidP="002765CD">
                            <w:r w:rsidRPr="00563E21">
                              <w:rPr>
                                <w:u w:val="single"/>
                              </w:rPr>
                              <w:t>For Phase 1 Projects</w:t>
                            </w:r>
                            <w:r>
                              <w:t xml:space="preserve">: </w:t>
                            </w:r>
                            <w:r w:rsidRPr="003452BA">
                              <w:t xml:space="preserve">This section should describe the research and activities that will be </w:t>
                            </w:r>
                            <w:r>
                              <w:t>undertaken</w:t>
                            </w:r>
                            <w:r w:rsidRPr="003452BA">
                              <w:t xml:space="preserve"> to develop a</w:t>
                            </w:r>
                            <w:r>
                              <w:t>n engagement plan to include and consult relevant community and labor stakeholders that should be engaged as the project is prepared or progresses</w:t>
                            </w:r>
                            <w:r w:rsidRPr="003452BA">
                              <w:t>.</w:t>
                            </w:r>
                          </w:p>
                          <w:p w14:paraId="49145D90" w14:textId="77777777" w:rsidR="002765CD" w:rsidRDefault="002765CD" w:rsidP="002765CD">
                            <w:pPr>
                              <w:rPr>
                                <w:rFonts w:eastAsia="Segoe UI"/>
                              </w:rPr>
                            </w:pPr>
                            <w:r>
                              <w:t xml:space="preserve">For projects that are funded and moving forward, </w:t>
                            </w:r>
                            <w:r w:rsidRPr="00126DE9">
                              <w:t xml:space="preserve">recipients will be </w:t>
                            </w:r>
                            <w:r>
                              <w:t>asked to report</w:t>
                            </w:r>
                            <w:r w:rsidRPr="00126DE9">
                              <w:t xml:space="preserve"> </w:t>
                            </w:r>
                            <w:r>
                              <w:t xml:space="preserve">on existing stakeholder engagement activities (stakeholder, type of engagement, frequency of engagement, intended outcomes). </w:t>
                            </w:r>
                            <w:r w:rsidRPr="00126DE9">
                              <w:rPr>
                                <w:rFonts w:eastAsia="Segoe UI"/>
                              </w:rPr>
                              <w:t xml:space="preserve"> </w:t>
                            </w:r>
                          </w:p>
                          <w:p w14:paraId="2D562851" w14:textId="77777777" w:rsidR="002765CD" w:rsidRDefault="002765CD" w:rsidP="002765CD">
                            <w:pPr>
                              <w:rPr>
                                <w:rFonts w:eastAsia="Segoe UI"/>
                              </w:rPr>
                            </w:pPr>
                          </w:p>
                          <w:p w14:paraId="5D557E72" w14:textId="77777777" w:rsidR="002765CD" w:rsidRDefault="002765CD" w:rsidP="002765CD">
                            <w:pPr>
                              <w:rPr>
                                <w:rFonts w:eastAsia="Segoe UI"/>
                              </w:rPr>
                            </w:pPr>
                          </w:p>
                          <w:p w14:paraId="33E0BF25" w14:textId="77777777" w:rsidR="002765CD" w:rsidRDefault="002765CD" w:rsidP="002765CD">
                            <w:pPr>
                              <w:rPr>
                                <w:rFonts w:eastAsia="Segoe UI"/>
                              </w:rPr>
                            </w:pPr>
                          </w:p>
                          <w:p w14:paraId="5011BF37" w14:textId="77777777" w:rsidR="002765CD" w:rsidRPr="00126DE9" w:rsidRDefault="002765CD" w:rsidP="002765CD">
                            <w:pPr>
                              <w:rPr>
                                <w:rFonts w:eastAsia="Segoe UI"/>
                              </w:rPr>
                            </w:pPr>
                            <w:r>
                              <w:rPr>
                                <w:rFonts w:eastAsia="Segoe UI"/>
                              </w:rPr>
                              <w:t>Provide the information below for each stakeholder.</w:t>
                            </w:r>
                          </w:p>
                          <w:p w14:paraId="53E1737A" w14:textId="77777777" w:rsidR="002765CD" w:rsidRPr="003024D6" w:rsidRDefault="002765CD" w:rsidP="002765CD"/>
                          <w:p w14:paraId="0B17E8A3" w14:textId="77777777" w:rsidR="002765CD" w:rsidRPr="00897EB3" w:rsidRDefault="002765CD" w:rsidP="002765CD">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6EBAF" id="Text Box 55940680" o:spid="_x0000_s1029" type="#_x0000_t202" style="position:absolute;margin-left:415.3pt;margin-top:15.85pt;width:466.5pt;height:143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" fillcolor="window" strokeweight=".5pt">
                <v:textbox>
                  <w:txbxContent>
                    <w:p w14:paraId="36B32054" w14:textId="77777777" w:rsidR="002765CD" w:rsidRDefault="002765CD" w:rsidP="002765CD">
                      <w:r w:rsidRPr="00897EB3">
                        <w:rPr>
                          <w:b/>
                          <w:bCs/>
                        </w:rPr>
                        <w:t>Instructions:</w:t>
                      </w:r>
                      <w:r w:rsidRPr="00897EB3">
                        <w:t xml:space="preserve"> </w:t>
                      </w:r>
                    </w:p>
                    <w:p w14:paraId="10EC01F9" w14:textId="77777777" w:rsidR="002765CD" w:rsidRDefault="002765CD" w:rsidP="002765CD">
                      <w:r w:rsidRPr="00563E21">
                        <w:rPr>
                          <w:u w:val="single"/>
                        </w:rPr>
                        <w:t>For Phase 1 Projects</w:t>
                      </w:r>
                      <w:r>
                        <w:t xml:space="preserve">: </w:t>
                      </w:r>
                      <w:r w:rsidRPr="003452BA">
                        <w:t xml:space="preserve">This section should describe the research and activities that will be </w:t>
                      </w:r>
                      <w:r>
                        <w:t>undertaken</w:t>
                      </w:r>
                      <w:r w:rsidRPr="003452BA">
                        <w:t xml:space="preserve"> to develop a</w:t>
                      </w:r>
                      <w:r>
                        <w:t>n engagement plan to include and consult relevant community and labor stakeholders that should be engaged as the project is prepared or progresses</w:t>
                      </w:r>
                      <w:r w:rsidRPr="003452BA">
                        <w:t>.</w:t>
                      </w:r>
                    </w:p>
                    <w:p w14:paraId="49145D90" w14:textId="77777777" w:rsidR="002765CD" w:rsidRDefault="002765CD" w:rsidP="002765CD">
                      <w:pPr>
                        <w:rPr>
                          <w:rFonts w:eastAsia="Segoe UI"/>
                        </w:rPr>
                      </w:pPr>
                      <w:r>
                        <w:t xml:space="preserve">For projects that are funded and moving forward, </w:t>
                      </w:r>
                      <w:r w:rsidRPr="00126DE9">
                        <w:t xml:space="preserve">recipients will be </w:t>
                      </w:r>
                      <w:r>
                        <w:t>asked to report</w:t>
                      </w:r>
                      <w:r w:rsidRPr="00126DE9">
                        <w:t xml:space="preserve"> </w:t>
                      </w:r>
                      <w:r>
                        <w:t xml:space="preserve">on existing stakeholder engagement activities (stakeholder, type of engagement, frequency of engagement, intended outcomes). </w:t>
                      </w:r>
                      <w:r w:rsidRPr="00126DE9">
                        <w:rPr>
                          <w:rFonts w:eastAsia="Segoe UI"/>
                        </w:rPr>
                        <w:t xml:space="preserve"> </w:t>
                      </w:r>
                    </w:p>
                    <w:p w14:paraId="2D562851" w14:textId="77777777" w:rsidR="002765CD" w:rsidRDefault="002765CD" w:rsidP="002765CD">
                      <w:pPr>
                        <w:rPr>
                          <w:rFonts w:eastAsia="Segoe UI"/>
                        </w:rPr>
                      </w:pPr>
                    </w:p>
                    <w:p w14:paraId="5D557E72" w14:textId="77777777" w:rsidR="002765CD" w:rsidRDefault="002765CD" w:rsidP="002765CD">
                      <w:pPr>
                        <w:rPr>
                          <w:rFonts w:eastAsia="Segoe UI"/>
                        </w:rPr>
                      </w:pPr>
                    </w:p>
                    <w:p w14:paraId="33E0BF25" w14:textId="77777777" w:rsidR="002765CD" w:rsidRDefault="002765CD" w:rsidP="002765CD">
                      <w:pPr>
                        <w:rPr>
                          <w:rFonts w:eastAsia="Segoe UI"/>
                        </w:rPr>
                      </w:pPr>
                    </w:p>
                    <w:p w14:paraId="5011BF37" w14:textId="77777777" w:rsidR="002765CD" w:rsidRPr="00126DE9" w:rsidRDefault="002765CD" w:rsidP="002765CD">
                      <w:pPr>
                        <w:rPr>
                          <w:rFonts w:eastAsia="Segoe UI"/>
                        </w:rPr>
                      </w:pPr>
                      <w:r>
                        <w:rPr>
                          <w:rFonts w:eastAsia="Segoe UI"/>
                        </w:rPr>
                        <w:t>Provide the information below for each stakeholder.</w:t>
                      </w:r>
                    </w:p>
                    <w:p w14:paraId="53E1737A" w14:textId="77777777" w:rsidR="002765CD" w:rsidRPr="003024D6" w:rsidRDefault="002765CD" w:rsidP="002765CD"/>
                    <w:p w14:paraId="0B17E8A3" w14:textId="77777777" w:rsidR="002765CD" w:rsidRPr="00897EB3" w:rsidRDefault="002765CD" w:rsidP="002765CD">
                      <w:pPr>
                        <w:rPr>
                          <w:b/>
                          <w:bCs/>
                        </w:rPr>
                      </w:pPr>
                    </w:p>
                  </w:txbxContent>
                </v:textbox>
                <w10:wrap type="topAndBottom" anchorx="margin"/>
              </v:shape>
            </w:pict>
          </mc:Fallback>
        </mc:AlternateContent>
      </w:r>
    </w:p>
    <w:p w14:paraId="1BB7BF32" w14:textId="77777777" w:rsidR="002765CD" w:rsidRPr="002765CD" w:rsidRDefault="002765CD" w:rsidP="002765CD">
      <w:pPr>
        <w:rPr>
          <w:rFonts w:eastAsia="Segoe UI"/>
          <w:color w:val="2F5496" w:themeColor="accent1" w:themeShade="BF"/>
          <w:kern w:val="2"/>
          <w14:ligatures w14:val="standardContextual"/>
        </w:rPr>
      </w:pPr>
    </w:p>
    <w:p w14:paraId="732EAAE4" w14:textId="77777777" w:rsidR="002765CD" w:rsidRPr="002765CD" w:rsidRDefault="002765CD" w:rsidP="002765CD">
      <w:pPr>
        <w:ind w:firstLine="720"/>
        <w:rPr>
          <w:rFonts w:eastAsia="Segoe UI"/>
          <w:b/>
          <w:bCs/>
          <w:kern w:val="2"/>
          <w14:ligatures w14:val="standardContextual"/>
        </w:rPr>
      </w:pPr>
      <w:r w:rsidRPr="002765CD">
        <w:rPr>
          <w:rFonts w:eastAsia="Segoe UI"/>
          <w:b/>
          <w:bCs/>
          <w:kern w:val="2"/>
          <w14:ligatures w14:val="standardContextual"/>
        </w:rPr>
        <w:t>[Example]</w:t>
      </w:r>
    </w:p>
    <w:p w14:paraId="605EE2D7" w14:textId="77777777" w:rsidR="002765CD" w:rsidRPr="002765CD" w:rsidRDefault="002765CD" w:rsidP="002765CD">
      <w:pPr>
        <w:ind w:firstLine="720"/>
        <w:rPr>
          <w:rFonts w:eastAsia="Segoe UI"/>
          <w:b/>
          <w:bCs/>
          <w:kern w:val="2"/>
          <w14:ligatures w14:val="standardContextual"/>
        </w:rPr>
      </w:pPr>
      <w:r w:rsidRPr="002765CD">
        <w:rPr>
          <w:rFonts w:eastAsia="Segoe UI"/>
          <w:b/>
          <w:bCs/>
          <w:kern w:val="2"/>
          <w14:ligatures w14:val="standardContextual"/>
        </w:rPr>
        <w:t>Name of Organization or Community to be Engaged:</w:t>
      </w:r>
    </w:p>
    <w:p w14:paraId="33312F3E" w14:textId="77777777" w:rsidR="002765CD" w:rsidRPr="002765CD" w:rsidRDefault="002765CD" w:rsidP="002765CD">
      <w:pPr>
        <w:ind w:left="720"/>
        <w:rPr>
          <w:rFonts w:eastAsia="Segoe UI"/>
          <w:color w:val="2F5496" w:themeColor="accent1" w:themeShade="BF"/>
          <w:kern w:val="2"/>
          <w14:ligatures w14:val="standardContextual"/>
        </w:rPr>
      </w:pPr>
      <w:r w:rsidRPr="002765CD">
        <w:rPr>
          <w:rFonts w:eastAsia="Segoe UI"/>
          <w:b/>
          <w:bCs/>
          <w:kern w:val="2"/>
          <w14:ligatures w14:val="standardContextual"/>
        </w:rPr>
        <w:t>Type of Engagement</w:t>
      </w:r>
      <w:r w:rsidRPr="002765CD">
        <w:rPr>
          <w:rFonts w:eastAsia="Segoe UI"/>
          <w:kern w:val="2"/>
          <w14:ligatures w14:val="standardContextual"/>
        </w:rPr>
        <w:t xml:space="preserve"> (e.g., Community-Engaged Project Development, Research &amp; Design, Reporting, Project Decision Making, Community Input, Reporting Back, Technical Assistance, Other): </w:t>
      </w:r>
    </w:p>
    <w:p w14:paraId="00EE2EE6" w14:textId="77777777" w:rsidR="002765CD" w:rsidRPr="002765CD" w:rsidRDefault="002765CD" w:rsidP="002765CD">
      <w:pPr>
        <w:ind w:left="720"/>
        <w:rPr>
          <w:rFonts w:eastAsia="Segoe UI"/>
          <w:b/>
          <w:bCs/>
          <w:kern w:val="2"/>
          <w14:ligatures w14:val="standardContextual"/>
        </w:rPr>
      </w:pPr>
      <w:r w:rsidRPr="002765CD">
        <w:rPr>
          <w:rFonts w:eastAsia="Segoe UI"/>
          <w:b/>
          <w:bCs/>
          <w:kern w:val="2"/>
          <w14:ligatures w14:val="standardContextual"/>
        </w:rPr>
        <w:t xml:space="preserve">Frequency of Engagement: </w:t>
      </w:r>
    </w:p>
    <w:p w14:paraId="4C89EB12" w14:textId="77777777" w:rsidR="002765CD" w:rsidRPr="002765CD" w:rsidRDefault="002765CD" w:rsidP="002765CD">
      <w:pPr>
        <w:ind w:left="720"/>
        <w:rPr>
          <w:rFonts w:eastAsia="Segoe UI"/>
          <w:kern w:val="2"/>
          <w14:ligatures w14:val="standardContextual"/>
        </w:rPr>
      </w:pPr>
      <w:r w:rsidRPr="002765CD">
        <w:rPr>
          <w:rFonts w:eastAsia="Segoe UI"/>
          <w:b/>
          <w:bCs/>
          <w:kern w:val="2"/>
          <w14:ligatures w14:val="standardContextual"/>
        </w:rPr>
        <w:t>Outcome of Engagement</w:t>
      </w:r>
      <w:r w:rsidRPr="002765CD">
        <w:rPr>
          <w:rFonts w:eastAsia="Segoe UI"/>
          <w:kern w:val="2"/>
          <w14:ligatures w14:val="standardContextual"/>
        </w:rPr>
        <w:t xml:space="preserve"> (e.g., Memorandums of Understanding, Letters of Support, concerns or opposition, ongoing discussion, survey data or other qualitative/quantitative data, other): </w:t>
      </w:r>
    </w:p>
    <w:p w14:paraId="620BF03F" w14:textId="77777777" w:rsidR="002765CD" w:rsidRPr="002765CD" w:rsidRDefault="002765CD" w:rsidP="002765CD">
      <w:pPr>
        <w:ind w:left="720"/>
        <w:rPr>
          <w:rFonts w:eastAsia="Segoe UI" w:cstheme="minorHAnsi"/>
          <w:color w:val="2F5496" w:themeColor="accent1" w:themeShade="BF"/>
          <w:kern w:val="2"/>
          <w:szCs w:val="24"/>
          <w14:ligatures w14:val="standardContextual"/>
        </w:rPr>
      </w:pPr>
    </w:p>
    <w:p w14:paraId="7F0C9CF7" w14:textId="77777777" w:rsidR="002765CD" w:rsidRDefault="002765CD" w:rsidP="002765CD">
      <w:pPr>
        <w:ind w:left="720"/>
        <w:rPr>
          <w:rFonts w:eastAsia="Segoe UI" w:cstheme="minorHAnsi"/>
          <w:color w:val="2F5496" w:themeColor="accent1" w:themeShade="BF"/>
          <w:kern w:val="2"/>
          <w:szCs w:val="24"/>
          <w14:ligatures w14:val="standardContextual"/>
        </w:rPr>
      </w:pPr>
    </w:p>
    <w:p w14:paraId="0F16E5BF" w14:textId="77777777" w:rsidR="002765CD" w:rsidRPr="002765CD" w:rsidRDefault="002765CD" w:rsidP="002765CD">
      <w:pPr>
        <w:ind w:left="720"/>
        <w:rPr>
          <w:rFonts w:eastAsia="Segoe UI" w:cstheme="minorHAnsi"/>
          <w:color w:val="2F5496" w:themeColor="accent1" w:themeShade="BF"/>
          <w:kern w:val="2"/>
          <w:szCs w:val="24"/>
          <w14:ligatures w14:val="standardContextual"/>
        </w:rPr>
      </w:pPr>
    </w:p>
    <w:p w14:paraId="21EEA824" w14:textId="77777777" w:rsidR="002765CD" w:rsidRPr="002765CD" w:rsidRDefault="002765CD" w:rsidP="002765CD">
      <w:pPr>
        <w:numPr>
          <w:ilvl w:val="0"/>
          <w:numId w:val="22"/>
        </w:numPr>
        <w:spacing w:after="0" w:line="240" w:lineRule="auto"/>
        <w:contextualSpacing/>
        <w:rPr>
          <w:rFonts w:eastAsia="Segoe UI"/>
          <w:b/>
          <w:bCs/>
          <w:kern w:val="2"/>
          <w14:ligatures w14:val="standardContextual"/>
        </w:rPr>
      </w:pPr>
      <w:r w:rsidRPr="002765CD">
        <w:rPr>
          <w:rFonts w:eastAsia="Segoe UI"/>
          <w:b/>
          <w:bCs/>
          <w:kern w:val="2"/>
          <w14:ligatures w14:val="standardContextual"/>
        </w:rPr>
        <w:lastRenderedPageBreak/>
        <w:t>Workforce and Community Agreements</w:t>
      </w:r>
    </w:p>
    <w:p w14:paraId="5BB54305" w14:textId="77777777" w:rsidR="002765CD" w:rsidRPr="002765CD" w:rsidRDefault="002765CD" w:rsidP="002765CD">
      <w:pPr>
        <w:rPr>
          <w:rFonts w:eastAsia="Segoe UI"/>
          <w:color w:val="2F5496" w:themeColor="accent1" w:themeShade="BF"/>
          <w:kern w:val="2"/>
          <w14:ligatures w14:val="standardContextual"/>
        </w:rPr>
      </w:pPr>
    </w:p>
    <w:p w14:paraId="53D8FDC4" w14:textId="77777777" w:rsidR="002765CD" w:rsidRPr="002765CD" w:rsidRDefault="002765CD" w:rsidP="002765CD">
      <w:pPr>
        <w:rPr>
          <w:b/>
          <w:kern w:val="2"/>
          <w14:ligatures w14:val="standardContextual"/>
        </w:rPr>
      </w:pPr>
      <w:r w:rsidRPr="002765CD">
        <w:rPr>
          <w:noProof/>
          <w:kern w:val="2"/>
          <w14:ligatures w14:val="standardContextual"/>
        </w:rPr>
        <mc:AlternateContent>
          <mc:Choice Requires="wps">
            <w:drawing>
              <wp:inline distT="0" distB="0" distL="114300" distR="114300" wp14:anchorId="2C79F8EF" wp14:editId="5E4FC49C">
                <wp:extent cx="5852160" cy="3422650"/>
                <wp:effectExtent l="0" t="0" r="15240" b="25400"/>
                <wp:docPr id="1366340866" name="Text Box 6"/>
                <wp:cNvGraphicFramePr/>
                <a:graphic xmlns:a="http://schemas.openxmlformats.org/drawingml/2006/main">
                  <a:graphicData uri="http://schemas.microsoft.com/office/word/2010/wordprocessingShape">
                    <wps:wsp>
                      <wps:cNvSpPr txBox="1"/>
                      <wps:spPr>
                        <a:xfrm>
                          <a:off x="0" y="0"/>
                          <a:ext cx="5852160" cy="3422650"/>
                        </a:xfrm>
                        <a:prstGeom prst="rect">
                          <a:avLst/>
                        </a:prstGeom>
                        <a:solidFill>
                          <a:sysClr val="window" lastClr="FFFFFF"/>
                        </a:solidFill>
                        <a:ln w="6350">
                          <a:solidFill>
                            <a:prstClr val="black"/>
                          </a:solidFill>
                        </a:ln>
                      </wps:spPr>
                      <wps:txbx>
                        <w:txbxContent>
                          <w:p w14:paraId="7167FDD4" w14:textId="77777777" w:rsidR="002765CD" w:rsidRPr="00734E87" w:rsidRDefault="002765CD" w:rsidP="002765CD">
                            <w:pPr>
                              <w:rPr>
                                <w:rFonts w:eastAsia="Segoe UI"/>
                              </w:rPr>
                            </w:pPr>
                            <w:r w:rsidRPr="00897EB3">
                              <w:rPr>
                                <w:b/>
                                <w:bCs/>
                              </w:rPr>
                              <w:t>Instructions:</w:t>
                            </w:r>
                            <w:r w:rsidRPr="00897EB3">
                              <w:t xml:space="preserve"> </w:t>
                            </w:r>
                            <w:r w:rsidRPr="00734E87">
                              <w:rPr>
                                <w:rFonts w:eastAsia="Segoe UI"/>
                              </w:rPr>
                              <w:t xml:space="preserve">This section should identify whether the </w:t>
                            </w:r>
                            <w:r>
                              <w:rPr>
                                <w:rFonts w:eastAsia="Segoe UI"/>
                              </w:rPr>
                              <w:t>A</w:t>
                            </w:r>
                            <w:r w:rsidRPr="00734E87">
                              <w:rPr>
                                <w:rFonts w:eastAsia="Segoe UI"/>
                              </w:rPr>
                              <w:t xml:space="preserve">pplicant is committing to negotiate workforce and community agreements and what type of agreements the </w:t>
                            </w:r>
                            <w:r>
                              <w:rPr>
                                <w:rFonts w:eastAsia="Segoe UI"/>
                              </w:rPr>
                              <w:t>A</w:t>
                            </w:r>
                            <w:r w:rsidRPr="00734E87">
                              <w:rPr>
                                <w:rFonts w:eastAsia="Segoe UI"/>
                              </w:rPr>
                              <w:t xml:space="preserve">pplicant is committing to negotiate. </w:t>
                            </w:r>
                            <w:r>
                              <w:t>A</w:t>
                            </w:r>
                            <w:r w:rsidRPr="000554DD">
                              <w:t>pplicant</w:t>
                            </w:r>
                            <w:r>
                              <w:t xml:space="preserve"> should note that a Workforce Continuity Plan may be required and should refer to the </w:t>
                            </w:r>
                            <w:hyperlink r:id="rId14" w:history="1">
                              <w:r w:rsidRPr="00007599">
                                <w:t>CBP webpage</w:t>
                              </w:r>
                            </w:hyperlink>
                            <w:r>
                              <w:t xml:space="preserve"> to see frequently asked questions and answers. If Applicant has no</w:t>
                            </w:r>
                            <w:r w:rsidRPr="000554DD">
                              <w:t xml:space="preserve"> </w:t>
                            </w:r>
                            <w:r>
                              <w:t xml:space="preserve">entries for this section, continue to section 4 below. </w:t>
                            </w:r>
                          </w:p>
                          <w:p w14:paraId="3D819FFB" w14:textId="77777777" w:rsidR="002765CD" w:rsidRDefault="002765CD" w:rsidP="002765CD">
                            <w:r w:rsidRPr="004A7D1A">
                              <w:rPr>
                                <w:rFonts w:eastAsia="Segoe UI"/>
                              </w:rPr>
                              <w:t xml:space="preserve">A non-exhaustive list of relevant optional examples of workforce and community agreements are listed below. The </w:t>
                            </w:r>
                            <w:r>
                              <w:rPr>
                                <w:rFonts w:eastAsia="Segoe UI"/>
                              </w:rPr>
                              <w:t>A</w:t>
                            </w:r>
                            <w:r w:rsidRPr="004A7D1A">
                              <w:rPr>
                                <w:rFonts w:eastAsia="Segoe UI"/>
                              </w:rPr>
                              <w:t>pplicant should modify, add, or delete to reflect the specific agreements committed to.</w:t>
                            </w:r>
                            <w:r w:rsidRPr="004A7D1A">
                              <w:t xml:space="preserve"> If negotiating multiple agreements, provide this detail for each agreement.</w:t>
                            </w:r>
                          </w:p>
                          <w:p w14:paraId="30E344AA" w14:textId="77777777" w:rsidR="002765CD" w:rsidRDefault="002765CD" w:rsidP="002765CD">
                            <w:pPr>
                              <w:rPr>
                                <w:rFonts w:eastAsia="Segoe UI"/>
                              </w:rPr>
                            </w:pPr>
                            <w:r w:rsidRPr="00734E87">
                              <w:rPr>
                                <w:rFonts w:eastAsia="Segoe UI"/>
                              </w:rPr>
                              <w:t>For each agreement</w:t>
                            </w:r>
                            <w:r>
                              <w:rPr>
                                <w:rFonts w:eastAsia="Segoe UI"/>
                              </w:rPr>
                              <w:t>:</w:t>
                            </w:r>
                          </w:p>
                          <w:p w14:paraId="19CDF77D" w14:textId="77777777" w:rsidR="002765CD" w:rsidRPr="004C13B5" w:rsidRDefault="002765CD" w:rsidP="002765CD">
                            <w:pPr>
                              <w:numPr>
                                <w:ilvl w:val="0"/>
                                <w:numId w:val="1"/>
                              </w:numPr>
                              <w:spacing w:after="0" w:line="240" w:lineRule="auto"/>
                              <w:rPr>
                                <w:rFonts w:eastAsia="Segoe UI"/>
                              </w:rPr>
                            </w:pPr>
                            <w:r w:rsidRPr="001806D9">
                              <w:t xml:space="preserve">The summary should describe the intended parties to the agreement and the intended scope of the agreement in concrete and specific terms. </w:t>
                            </w:r>
                          </w:p>
                          <w:p w14:paraId="0D9C4610" w14:textId="77777777" w:rsidR="002765CD" w:rsidRDefault="002765CD" w:rsidP="002765CD">
                            <w:pPr>
                              <w:numPr>
                                <w:ilvl w:val="0"/>
                                <w:numId w:val="1"/>
                              </w:numPr>
                              <w:spacing w:after="0" w:line="240" w:lineRule="auto"/>
                              <w:rPr>
                                <w:rFonts w:eastAsia="Segoe UI"/>
                              </w:rPr>
                            </w:pPr>
                            <w:r w:rsidRPr="001806D9">
                              <w:rPr>
                                <w:rFonts w:eastAsia="Segoe UI"/>
                              </w:rPr>
                              <w:t>List key tasks and sub-tasks involved in finalizing the agreement (Milestones), with associated budget periods.</w:t>
                            </w:r>
                          </w:p>
                          <w:p w14:paraId="3F388A83" w14:textId="77777777" w:rsidR="002765CD" w:rsidRDefault="002765CD" w:rsidP="002765CD">
                            <w:pPr>
                              <w:numPr>
                                <w:ilvl w:val="0"/>
                                <w:numId w:val="1"/>
                              </w:numPr>
                              <w:spacing w:after="0" w:line="240" w:lineRule="auto"/>
                              <w:rPr>
                                <w:rFonts w:eastAsia="Segoe UI"/>
                              </w:rPr>
                            </w:pPr>
                            <w:r w:rsidRPr="007E1296">
                              <w:rPr>
                                <w:rFonts w:eastAsia="Segoe UI"/>
                              </w:rPr>
                              <w:t>Explain, where relevant, any benefits for residents and/or workers of disadvantaged communities or underrepresented groups</w:t>
                            </w:r>
                            <w:r>
                              <w:rPr>
                                <w:rFonts w:eastAsia="Segoe UI"/>
                              </w:rPr>
                              <w:t>.</w:t>
                            </w:r>
                          </w:p>
                          <w:p w14:paraId="77268DFE" w14:textId="77777777" w:rsidR="002765CD" w:rsidRDefault="002765CD" w:rsidP="00276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C79F8EF" id="Text Box 6" o:spid="_x0000_s1030" type="#_x0000_t202" style="width:460.8pt;height:2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" fillcolor="window" strokeweight=".5pt">
                <v:textbox>
                  <w:txbxContent>
                    <w:p w14:paraId="7167FDD4" w14:textId="77777777" w:rsidR="002765CD" w:rsidRPr="00734E87" w:rsidRDefault="002765CD" w:rsidP="002765CD">
                      <w:pPr>
                        <w:rPr>
                          <w:rFonts w:eastAsia="Segoe UI"/>
                        </w:rPr>
                      </w:pPr>
                      <w:r w:rsidRPr="00897EB3">
                        <w:rPr>
                          <w:b/>
                          <w:bCs/>
                        </w:rPr>
                        <w:t>Instructions:</w:t>
                      </w:r>
                      <w:r w:rsidRPr="00897EB3">
                        <w:t xml:space="preserve"> </w:t>
                      </w:r>
                      <w:r w:rsidRPr="00734E87">
                        <w:rPr>
                          <w:rFonts w:eastAsia="Segoe UI"/>
                        </w:rPr>
                        <w:t xml:space="preserve">This section should identify whether the </w:t>
                      </w:r>
                      <w:r>
                        <w:rPr>
                          <w:rFonts w:eastAsia="Segoe UI"/>
                        </w:rPr>
                        <w:t>A</w:t>
                      </w:r>
                      <w:r w:rsidRPr="00734E87">
                        <w:rPr>
                          <w:rFonts w:eastAsia="Segoe UI"/>
                        </w:rPr>
                        <w:t xml:space="preserve">pplicant is committing to negotiate workforce and community agreements and what type of agreements the </w:t>
                      </w:r>
                      <w:r>
                        <w:rPr>
                          <w:rFonts w:eastAsia="Segoe UI"/>
                        </w:rPr>
                        <w:t>A</w:t>
                      </w:r>
                      <w:r w:rsidRPr="00734E87">
                        <w:rPr>
                          <w:rFonts w:eastAsia="Segoe UI"/>
                        </w:rPr>
                        <w:t xml:space="preserve">pplicant is committing to negotiate. </w:t>
                      </w:r>
                      <w:r>
                        <w:t>A</w:t>
                      </w:r>
                      <w:r w:rsidRPr="000554DD">
                        <w:t>pplicant</w:t>
                      </w:r>
                      <w:r>
                        <w:t xml:space="preserve"> should note that a Workforce Continuity Plan may be required and should refer to the </w:t>
                      </w:r>
                      <w:hyperlink r:id="rId15" w:history="1">
                        <w:r w:rsidRPr="00007599">
                          <w:t>CBP webpage</w:t>
                        </w:r>
                      </w:hyperlink>
                      <w:r>
                        <w:t xml:space="preserve"> to see frequently asked questions and answers. If Applicant has no</w:t>
                      </w:r>
                      <w:r w:rsidRPr="000554DD">
                        <w:t xml:space="preserve"> </w:t>
                      </w:r>
                      <w:r>
                        <w:t xml:space="preserve">entries for this section, continue to section 4 below. </w:t>
                      </w:r>
                    </w:p>
                    <w:p w14:paraId="3D819FFB" w14:textId="77777777" w:rsidR="002765CD" w:rsidRDefault="002765CD" w:rsidP="002765CD">
                      <w:r w:rsidRPr="004A7D1A">
                        <w:rPr>
                          <w:rFonts w:eastAsia="Segoe UI"/>
                        </w:rPr>
                        <w:t xml:space="preserve">A non-exhaustive list of relevant optional examples of workforce and community agreements are listed below. The </w:t>
                      </w:r>
                      <w:r>
                        <w:rPr>
                          <w:rFonts w:eastAsia="Segoe UI"/>
                        </w:rPr>
                        <w:t>A</w:t>
                      </w:r>
                      <w:r w:rsidRPr="004A7D1A">
                        <w:rPr>
                          <w:rFonts w:eastAsia="Segoe UI"/>
                        </w:rPr>
                        <w:t>pplicant should modify, add, or delete to reflect the specific agreements committed to.</w:t>
                      </w:r>
                      <w:r w:rsidRPr="004A7D1A">
                        <w:t xml:space="preserve"> If negotiating multiple agreements, provide this detail for each agreement.</w:t>
                      </w:r>
                    </w:p>
                    <w:p w14:paraId="30E344AA" w14:textId="77777777" w:rsidR="002765CD" w:rsidRDefault="002765CD" w:rsidP="002765CD">
                      <w:pPr>
                        <w:rPr>
                          <w:rFonts w:eastAsia="Segoe UI"/>
                        </w:rPr>
                      </w:pPr>
                      <w:r w:rsidRPr="00734E87">
                        <w:rPr>
                          <w:rFonts w:eastAsia="Segoe UI"/>
                        </w:rPr>
                        <w:t>For each agreement</w:t>
                      </w:r>
                      <w:r>
                        <w:rPr>
                          <w:rFonts w:eastAsia="Segoe UI"/>
                        </w:rPr>
                        <w:t>:</w:t>
                      </w:r>
                    </w:p>
                    <w:p w14:paraId="19CDF77D" w14:textId="77777777" w:rsidR="002765CD" w:rsidRPr="004C13B5" w:rsidRDefault="002765CD" w:rsidP="002765CD">
                      <w:pPr>
                        <w:numPr>
                          <w:ilvl w:val="0"/>
                          <w:numId w:val="1"/>
                        </w:numPr>
                        <w:spacing w:after="0" w:line="240" w:lineRule="auto"/>
                        <w:rPr>
                          <w:rFonts w:eastAsia="Segoe UI"/>
                        </w:rPr>
                      </w:pPr>
                      <w:r w:rsidRPr="001806D9">
                        <w:t xml:space="preserve">The summary should describe the intended parties to the agreement and the intended scope of the agreement in concrete and specific terms. </w:t>
                      </w:r>
                    </w:p>
                    <w:p w14:paraId="0D9C4610" w14:textId="77777777" w:rsidR="002765CD" w:rsidRDefault="002765CD" w:rsidP="002765CD">
                      <w:pPr>
                        <w:numPr>
                          <w:ilvl w:val="0"/>
                          <w:numId w:val="1"/>
                        </w:numPr>
                        <w:spacing w:after="0" w:line="240" w:lineRule="auto"/>
                        <w:rPr>
                          <w:rFonts w:eastAsia="Segoe UI"/>
                        </w:rPr>
                      </w:pPr>
                      <w:r w:rsidRPr="001806D9">
                        <w:rPr>
                          <w:rFonts w:eastAsia="Segoe UI"/>
                        </w:rPr>
                        <w:t>List key tasks and sub-tasks involved in finalizing the agreement (Milestones), with associated budget periods.</w:t>
                      </w:r>
                    </w:p>
                    <w:p w14:paraId="3F388A83" w14:textId="77777777" w:rsidR="002765CD" w:rsidRDefault="002765CD" w:rsidP="002765CD">
                      <w:pPr>
                        <w:numPr>
                          <w:ilvl w:val="0"/>
                          <w:numId w:val="1"/>
                        </w:numPr>
                        <w:spacing w:after="0" w:line="240" w:lineRule="auto"/>
                        <w:rPr>
                          <w:rFonts w:eastAsia="Segoe UI"/>
                        </w:rPr>
                      </w:pPr>
                      <w:r w:rsidRPr="007E1296">
                        <w:rPr>
                          <w:rFonts w:eastAsia="Segoe UI"/>
                        </w:rPr>
                        <w:t>Explain, where relevant, any benefits for residents and/or workers of disadvantaged communities or underrepresented groups</w:t>
                      </w:r>
                      <w:r>
                        <w:rPr>
                          <w:rFonts w:eastAsia="Segoe UI"/>
                        </w:rPr>
                        <w:t>.</w:t>
                      </w:r>
                    </w:p>
                    <w:p w14:paraId="77268DFE" w14:textId="77777777" w:rsidR="002765CD" w:rsidRDefault="002765CD" w:rsidP="002765CD"/>
                  </w:txbxContent>
                </v:textbox>
                <w10:anchorlock/>
              </v:shape>
            </w:pict>
          </mc:Fallback>
        </mc:AlternateContent>
      </w:r>
    </w:p>
    <w:p w14:paraId="468C3812" w14:textId="77777777" w:rsidR="002765CD" w:rsidRPr="002765CD" w:rsidRDefault="002765CD" w:rsidP="002765CD">
      <w:pPr>
        <w:ind w:left="720"/>
        <w:rPr>
          <w:rFonts w:eastAsia="Segoe UI"/>
          <w:b/>
          <w:bCs/>
          <w:kern w:val="2"/>
          <w14:ligatures w14:val="standardContextual"/>
        </w:rPr>
      </w:pPr>
      <w:r w:rsidRPr="002765CD">
        <w:rPr>
          <w:rFonts w:eastAsia="Segoe UI"/>
          <w:b/>
          <w:bCs/>
          <w:kern w:val="2"/>
          <w14:ligatures w14:val="standardContextual"/>
        </w:rPr>
        <w:t>[Example]</w:t>
      </w:r>
    </w:p>
    <w:p w14:paraId="0C4FEBA6" w14:textId="77777777" w:rsidR="002765CD" w:rsidRPr="002765CD" w:rsidRDefault="002765CD" w:rsidP="002765CD">
      <w:pPr>
        <w:ind w:left="720"/>
        <w:rPr>
          <w:rFonts w:eastAsia="Segoe UI"/>
          <w:b/>
          <w:bCs/>
          <w:kern w:val="2"/>
          <w14:ligatures w14:val="standardContextual"/>
        </w:rPr>
      </w:pPr>
      <w:r w:rsidRPr="002765CD">
        <w:rPr>
          <w:rFonts w:eastAsia="Segoe UI"/>
          <w:b/>
          <w:bCs/>
          <w:kern w:val="2"/>
          <w14:ligatures w14:val="standardContextual"/>
        </w:rPr>
        <w:t>Agreement A: Community Benefits Agreement</w:t>
      </w:r>
    </w:p>
    <w:p w14:paraId="7110025D" w14:textId="77777777" w:rsidR="002765CD" w:rsidRPr="002765CD" w:rsidRDefault="002765CD" w:rsidP="002765CD">
      <w:pPr>
        <w:ind w:left="720" w:firstLine="720"/>
        <w:rPr>
          <w:color w:val="2F5496" w:themeColor="accent1" w:themeShade="BF"/>
          <w:kern w:val="2"/>
          <w14:ligatures w14:val="standardContextual"/>
        </w:rPr>
      </w:pPr>
      <w:r w:rsidRPr="002765CD">
        <w:rPr>
          <w:rFonts w:eastAsia="Segoe UI"/>
          <w:b/>
          <w:bCs/>
          <w:kern w:val="2"/>
          <w14:ligatures w14:val="standardContextual"/>
        </w:rPr>
        <w:t>Agreement Summary:</w:t>
      </w:r>
      <w:r w:rsidRPr="002765CD">
        <w:rPr>
          <w:color w:val="0070C0"/>
          <w:kern w:val="2"/>
          <w14:ligatures w14:val="standardContextual"/>
        </w:rPr>
        <w:t xml:space="preserve"> </w:t>
      </w:r>
    </w:p>
    <w:p w14:paraId="0E37996F" w14:textId="77777777" w:rsidR="002765CD" w:rsidRPr="002765CD" w:rsidRDefault="002765CD" w:rsidP="002765CD">
      <w:pPr>
        <w:ind w:left="720" w:firstLine="720"/>
        <w:rPr>
          <w:rFonts w:eastAsia="Segoe UI"/>
          <w:b/>
          <w:bCs/>
          <w:kern w:val="2"/>
          <w14:ligatures w14:val="standardContextual"/>
        </w:rPr>
      </w:pPr>
      <w:r w:rsidRPr="002765CD">
        <w:rPr>
          <w:b/>
          <w:bCs/>
          <w:kern w:val="2"/>
          <w14:ligatures w14:val="standardContextual"/>
        </w:rPr>
        <w:t xml:space="preserve">Examples of intended </w:t>
      </w:r>
      <w:r w:rsidRPr="002765CD" w:rsidDel="00F052A8">
        <w:rPr>
          <w:b/>
          <w:bCs/>
          <w:kern w:val="2"/>
          <w14:ligatures w14:val="standardContextual"/>
        </w:rPr>
        <w:t xml:space="preserve">scope </w:t>
      </w:r>
      <w:r w:rsidRPr="002765CD">
        <w:rPr>
          <w:b/>
          <w:bCs/>
          <w:kern w:val="2"/>
          <w14:ligatures w14:val="standardContextual"/>
        </w:rPr>
        <w:t>include:</w:t>
      </w:r>
    </w:p>
    <w:p w14:paraId="0605DD51" w14:textId="77777777" w:rsidR="002765CD" w:rsidRPr="002765CD" w:rsidRDefault="002765CD" w:rsidP="002765CD">
      <w:pPr>
        <w:numPr>
          <w:ilvl w:val="2"/>
          <w:numId w:val="25"/>
        </w:numPr>
        <w:contextualSpacing/>
        <w:rPr>
          <w:rFonts w:ascii="Calibri" w:hAnsi="Calibri" w:cs="Calibri"/>
          <w:kern w:val="2"/>
          <w14:ligatures w14:val="standardContextual"/>
        </w:rPr>
      </w:pPr>
      <w:r w:rsidRPr="002765CD">
        <w:rPr>
          <w:rFonts w:ascii="Calibri" w:hAnsi="Calibri" w:cs="Calibri"/>
          <w:kern w:val="2"/>
          <w14:ligatures w14:val="standardContextual"/>
        </w:rPr>
        <w:t>Environmental, wealth-building, local energy and other benefits identified by the community (this section can reference information provided in Section E below)</w:t>
      </w:r>
    </w:p>
    <w:p w14:paraId="2A08236D" w14:textId="77777777" w:rsidR="002765CD" w:rsidRPr="002765CD" w:rsidRDefault="002765CD" w:rsidP="002765CD">
      <w:pPr>
        <w:numPr>
          <w:ilvl w:val="2"/>
          <w:numId w:val="25"/>
        </w:numPr>
        <w:contextualSpacing/>
        <w:rPr>
          <w:kern w:val="2"/>
          <w14:ligatures w14:val="standardContextual"/>
        </w:rPr>
      </w:pPr>
      <w:r w:rsidRPr="002765CD">
        <w:rPr>
          <w:kern w:val="2"/>
          <w14:ligatures w14:val="standardContextual"/>
        </w:rPr>
        <w:t>Access to jobs and business opportunities for local residents, residents of disadvantaged communities, and/</w:t>
      </w:r>
      <w:r w:rsidRPr="002765CD" w:rsidDel="008C632E">
        <w:rPr>
          <w:kern w:val="2"/>
          <w14:ligatures w14:val="standardContextual"/>
        </w:rPr>
        <w:t xml:space="preserve">or </w:t>
      </w:r>
      <w:r w:rsidRPr="002765CD" w:rsidDel="00A14E5D">
        <w:rPr>
          <w:kern w:val="2"/>
          <w14:ligatures w14:val="standardContextual"/>
        </w:rPr>
        <w:t xml:space="preserve">underrepresented </w:t>
      </w:r>
      <w:r w:rsidRPr="002765CD" w:rsidDel="4B6D4F87">
        <w:rPr>
          <w:kern w:val="2"/>
          <w14:ligatures w14:val="standardContextual"/>
        </w:rPr>
        <w:t>w</w:t>
      </w:r>
      <w:r w:rsidRPr="002765CD">
        <w:rPr>
          <w:kern w:val="2"/>
          <w14:ligatures w14:val="standardContextual"/>
        </w:rPr>
        <w:t>ork</w:t>
      </w:r>
      <w:r w:rsidRPr="002765CD" w:rsidDel="4B6D4F87">
        <w:rPr>
          <w:kern w:val="2"/>
          <w14:ligatures w14:val="standardContextual"/>
        </w:rPr>
        <w:t>ers</w:t>
      </w:r>
      <w:r w:rsidRPr="002765CD">
        <w:rPr>
          <w:kern w:val="2"/>
          <w14:ligatures w14:val="standardContextual"/>
        </w:rPr>
        <w:t>.</w:t>
      </w:r>
    </w:p>
    <w:p w14:paraId="1543CC84" w14:textId="77777777" w:rsidR="002765CD" w:rsidRPr="002765CD" w:rsidRDefault="002765CD" w:rsidP="002765CD">
      <w:pPr>
        <w:numPr>
          <w:ilvl w:val="2"/>
          <w:numId w:val="25"/>
        </w:numPr>
        <w:contextualSpacing/>
        <w:rPr>
          <w:rFonts w:ascii="Calibri" w:hAnsi="Calibri" w:cs="Calibri"/>
          <w:kern w:val="2"/>
          <w14:ligatures w14:val="standardContextual"/>
        </w:rPr>
      </w:pPr>
      <w:r w:rsidRPr="002765CD">
        <w:rPr>
          <w:rFonts w:ascii="Calibri" w:hAnsi="Calibri" w:cs="Calibri"/>
          <w:kern w:val="2"/>
          <w14:ligatures w14:val="standardContextual"/>
        </w:rPr>
        <w:t>Investments in training for residents of disadvantaged communities, local residents, and/</w:t>
      </w:r>
      <w:r w:rsidRPr="002765CD" w:rsidDel="00A14E5D">
        <w:rPr>
          <w:rFonts w:ascii="Calibri" w:hAnsi="Calibri" w:cs="Calibri"/>
          <w:kern w:val="2"/>
          <w14:ligatures w14:val="standardContextual"/>
        </w:rPr>
        <w:t>or underrepresented workers</w:t>
      </w:r>
    </w:p>
    <w:p w14:paraId="6509951B" w14:textId="77777777" w:rsidR="002765CD" w:rsidRPr="002765CD" w:rsidRDefault="002765CD" w:rsidP="002765CD">
      <w:pPr>
        <w:numPr>
          <w:ilvl w:val="2"/>
          <w:numId w:val="25"/>
        </w:numPr>
        <w:contextualSpacing/>
        <w:rPr>
          <w:rFonts w:ascii="Calibri" w:hAnsi="Calibri" w:cs="Calibri"/>
          <w:kern w:val="2"/>
          <w14:ligatures w14:val="standardContextual"/>
        </w:rPr>
      </w:pPr>
      <w:r w:rsidRPr="002765CD">
        <w:rPr>
          <w:rFonts w:ascii="Calibri" w:hAnsi="Calibri" w:cs="Calibri"/>
          <w:kern w:val="2"/>
          <w14:ligatures w14:val="standardContextual"/>
        </w:rPr>
        <w:t>Access to educational programs, electricity discounts, critical services and associated.</w:t>
      </w:r>
    </w:p>
    <w:p w14:paraId="3BAA0CA4" w14:textId="77777777" w:rsidR="002765CD" w:rsidRPr="002765CD" w:rsidRDefault="002765CD" w:rsidP="002765CD">
      <w:pPr>
        <w:numPr>
          <w:ilvl w:val="2"/>
          <w:numId w:val="25"/>
        </w:numPr>
        <w:contextualSpacing/>
        <w:rPr>
          <w:rFonts w:ascii="Calibri" w:hAnsi="Calibri" w:cs="Calibri"/>
          <w:kern w:val="2"/>
          <w14:ligatures w14:val="standardContextual"/>
        </w:rPr>
      </w:pPr>
      <w:r w:rsidRPr="002765CD">
        <w:rPr>
          <w:rFonts w:ascii="Calibri" w:hAnsi="Calibri" w:cs="Calibri"/>
          <w:kern w:val="2"/>
          <w14:ligatures w14:val="standardContextual"/>
        </w:rPr>
        <w:t xml:space="preserve">Commitments to make investments in a community-controlled fund for community development and other needs identified by the community  </w:t>
      </w:r>
    </w:p>
    <w:p w14:paraId="05B3D5A2" w14:textId="77777777" w:rsidR="002765CD" w:rsidRPr="002765CD" w:rsidRDefault="002765CD" w:rsidP="002765CD">
      <w:pPr>
        <w:numPr>
          <w:ilvl w:val="2"/>
          <w:numId w:val="25"/>
        </w:numPr>
        <w:contextualSpacing/>
        <w:rPr>
          <w:rFonts w:ascii="Calibri" w:hAnsi="Calibri" w:cs="Calibri"/>
          <w:kern w:val="2"/>
          <w14:ligatures w14:val="standardContextual"/>
        </w:rPr>
      </w:pPr>
      <w:r w:rsidRPr="002765CD">
        <w:rPr>
          <w:rFonts w:ascii="Calibri" w:hAnsi="Calibri" w:cs="Calibri"/>
          <w:kern w:val="2"/>
          <w14:ligatures w14:val="standardContextual"/>
        </w:rPr>
        <w:t xml:space="preserve">Community steering committee/community governance structure </w:t>
      </w:r>
    </w:p>
    <w:p w14:paraId="5F176A76" w14:textId="77777777" w:rsidR="002765CD" w:rsidRPr="002765CD" w:rsidRDefault="002765CD" w:rsidP="002765CD">
      <w:pPr>
        <w:numPr>
          <w:ilvl w:val="2"/>
          <w:numId w:val="25"/>
        </w:numPr>
        <w:contextualSpacing/>
        <w:rPr>
          <w:rFonts w:ascii="Calibri" w:hAnsi="Calibri" w:cs="Calibri"/>
          <w:kern w:val="2"/>
          <w14:ligatures w14:val="standardContextual"/>
        </w:rPr>
      </w:pPr>
      <w:r w:rsidRPr="002765CD">
        <w:rPr>
          <w:rFonts w:ascii="Calibri" w:hAnsi="Calibri" w:cs="Calibri"/>
          <w:kern w:val="2"/>
          <w14:ligatures w14:val="standardContextual"/>
        </w:rPr>
        <w:t>Environmental, wealth-building, local energy and other benefits (this section can reference information in Section E below).</w:t>
      </w:r>
    </w:p>
    <w:p w14:paraId="205C1D11" w14:textId="77777777" w:rsidR="002765CD" w:rsidRPr="002765CD" w:rsidRDefault="002765CD" w:rsidP="002765CD">
      <w:pPr>
        <w:numPr>
          <w:ilvl w:val="2"/>
          <w:numId w:val="25"/>
        </w:numPr>
        <w:contextualSpacing/>
        <w:rPr>
          <w:kern w:val="2"/>
          <w14:ligatures w14:val="standardContextual"/>
        </w:rPr>
      </w:pPr>
      <w:r w:rsidRPr="002765CD">
        <w:rPr>
          <w:kern w:val="2"/>
          <w14:ligatures w14:val="standardContextual"/>
        </w:rPr>
        <w:t>Remedies for non-compliance</w:t>
      </w:r>
    </w:p>
    <w:p w14:paraId="08D3D3BF" w14:textId="77777777" w:rsidR="002765CD" w:rsidRPr="002765CD" w:rsidRDefault="002765CD" w:rsidP="002765CD">
      <w:pPr>
        <w:numPr>
          <w:ilvl w:val="2"/>
          <w:numId w:val="25"/>
        </w:numPr>
        <w:contextualSpacing/>
        <w:rPr>
          <w:rFonts w:ascii="Calibri" w:hAnsi="Calibri" w:cs="Calibri"/>
          <w:kern w:val="2"/>
          <w14:ligatures w14:val="standardContextual"/>
        </w:rPr>
      </w:pPr>
      <w:r w:rsidRPr="002765CD">
        <w:rPr>
          <w:rFonts w:ascii="Calibri" w:hAnsi="Calibri" w:cs="Calibri"/>
          <w:kern w:val="2"/>
          <w14:ligatures w14:val="standardContextual"/>
        </w:rPr>
        <w:t xml:space="preserve">Commitments to make investments in subsidies for caregiving (e.g., childcare subsidies) and/or in transportation services </w:t>
      </w:r>
    </w:p>
    <w:p w14:paraId="416EED33" w14:textId="77777777" w:rsidR="002765CD" w:rsidRPr="002765CD" w:rsidRDefault="002765CD" w:rsidP="002765CD">
      <w:pPr>
        <w:numPr>
          <w:ilvl w:val="2"/>
          <w:numId w:val="25"/>
        </w:numPr>
        <w:contextualSpacing/>
        <w:rPr>
          <w:rFonts w:ascii="Calibri" w:hAnsi="Calibri" w:cs="Calibri"/>
          <w:kern w:val="2"/>
          <w14:ligatures w14:val="standardContextual"/>
        </w:rPr>
      </w:pPr>
      <w:r w:rsidRPr="002765CD">
        <w:rPr>
          <w:rFonts w:ascii="Calibri" w:hAnsi="Calibri" w:cs="Calibri"/>
          <w:kern w:val="2"/>
          <w14:ligatures w14:val="standardContextual"/>
        </w:rPr>
        <w:lastRenderedPageBreak/>
        <w:t xml:space="preserve">Other: </w:t>
      </w:r>
      <w:r w:rsidRPr="002765CD">
        <w:rPr>
          <w:rFonts w:eastAsiaTheme="minorEastAsia"/>
          <w:color w:val="2F5496" w:themeColor="accent1" w:themeShade="BF"/>
          <w:kern w:val="2"/>
          <w14:ligatures w14:val="standardContextual"/>
        </w:rPr>
        <w:t>[Describe]</w:t>
      </w:r>
    </w:p>
    <w:p w14:paraId="578E9AD0" w14:textId="77777777" w:rsidR="002765CD" w:rsidRPr="002765CD" w:rsidRDefault="002765CD" w:rsidP="002765CD">
      <w:pPr>
        <w:ind w:left="720" w:firstLine="720"/>
        <w:rPr>
          <w:rFonts w:eastAsia="Segoe UI"/>
          <w:b/>
          <w:bCs/>
          <w:kern w:val="2"/>
          <w14:ligatures w14:val="standardContextual"/>
        </w:rPr>
      </w:pPr>
      <w:r w:rsidRPr="002765CD">
        <w:rPr>
          <w:rFonts w:eastAsia="Segoe UI"/>
          <w:b/>
          <w:bCs/>
          <w:kern w:val="2"/>
          <w14:ligatures w14:val="standardContextual"/>
        </w:rPr>
        <w:t>Budget Period to be completed:</w:t>
      </w:r>
    </w:p>
    <w:p w14:paraId="14D5FCE0" w14:textId="77777777" w:rsidR="002765CD" w:rsidRPr="002765CD" w:rsidRDefault="002765CD" w:rsidP="002765CD">
      <w:pPr>
        <w:ind w:left="1440"/>
        <w:rPr>
          <w:rFonts w:eastAsia="Segoe UI" w:cstheme="minorHAnsi"/>
          <w:b/>
          <w:bCs/>
          <w:kern w:val="2"/>
          <w:szCs w:val="24"/>
          <w14:ligatures w14:val="standardContextual"/>
        </w:rPr>
      </w:pPr>
    </w:p>
    <w:p w14:paraId="7052D2A5" w14:textId="77777777" w:rsidR="002765CD" w:rsidRPr="002765CD" w:rsidRDefault="002765CD" w:rsidP="002765CD">
      <w:pPr>
        <w:ind w:left="1440"/>
        <w:rPr>
          <w:rFonts w:eastAsia="Segoe UI"/>
          <w:b/>
          <w:bCs/>
          <w:kern w:val="2"/>
          <w14:ligatures w14:val="standardContextual"/>
        </w:rPr>
      </w:pPr>
      <w:r w:rsidRPr="002765CD">
        <w:rPr>
          <w:rFonts w:eastAsia="Segoe UI"/>
          <w:b/>
          <w:bCs/>
          <w:kern w:val="2"/>
          <w14:ligatures w14:val="standardContextual"/>
        </w:rPr>
        <w:t>Milestones with timelines:</w:t>
      </w:r>
    </w:p>
    <w:p w14:paraId="346809C4" w14:textId="77777777" w:rsidR="002765CD" w:rsidRPr="002765CD" w:rsidRDefault="002765CD" w:rsidP="002765CD">
      <w:pPr>
        <w:ind w:left="720"/>
        <w:rPr>
          <w:rFonts w:eastAsia="Segoe UI"/>
          <w:b/>
          <w:bCs/>
          <w:kern w:val="2"/>
          <w14:ligatures w14:val="standardContextual"/>
        </w:rPr>
      </w:pPr>
    </w:p>
    <w:p w14:paraId="164B6791" w14:textId="77777777" w:rsidR="002765CD" w:rsidRPr="002765CD" w:rsidRDefault="002765CD" w:rsidP="002765CD">
      <w:pPr>
        <w:ind w:left="720"/>
        <w:rPr>
          <w:rFonts w:eastAsia="Segoe UI"/>
          <w:b/>
          <w:bCs/>
          <w:kern w:val="2"/>
          <w14:ligatures w14:val="standardContextual"/>
        </w:rPr>
      </w:pPr>
      <w:r w:rsidRPr="002765CD">
        <w:rPr>
          <w:rFonts w:eastAsia="Segoe UI"/>
          <w:b/>
          <w:bCs/>
          <w:kern w:val="2"/>
          <w14:ligatures w14:val="standardContextual"/>
        </w:rPr>
        <w:t>[Example]</w:t>
      </w:r>
    </w:p>
    <w:p w14:paraId="65D0E477" w14:textId="77777777" w:rsidR="002765CD" w:rsidRPr="002765CD" w:rsidRDefault="002765CD" w:rsidP="002765CD">
      <w:pPr>
        <w:ind w:left="720"/>
        <w:rPr>
          <w:rFonts w:eastAsia="Segoe UI"/>
          <w:b/>
          <w:bCs/>
          <w:kern w:val="2"/>
          <w14:ligatures w14:val="standardContextual"/>
        </w:rPr>
      </w:pPr>
      <w:r w:rsidRPr="002765CD">
        <w:rPr>
          <w:rFonts w:eastAsia="Segoe UI"/>
          <w:b/>
          <w:bCs/>
          <w:kern w:val="2"/>
          <w14:ligatures w14:val="standardContextual"/>
        </w:rPr>
        <w:t>Agreement B: Collective Bargaining Agreement (pertains to non-construction work)</w:t>
      </w:r>
    </w:p>
    <w:p w14:paraId="19D98B50" w14:textId="77777777" w:rsidR="002765CD" w:rsidRPr="002765CD" w:rsidRDefault="002765CD" w:rsidP="002765CD">
      <w:pPr>
        <w:ind w:left="720"/>
        <w:rPr>
          <w:kern w:val="2"/>
          <w14:ligatures w14:val="standardContextual"/>
        </w:rPr>
      </w:pPr>
      <w:r w:rsidRPr="002765CD">
        <w:rPr>
          <w:rFonts w:cs="Segoe UI"/>
          <w:kern w:val="2"/>
          <w:szCs w:val="18"/>
          <w14:ligatures w14:val="standardContextual"/>
        </w:rPr>
        <w:t>If the project is in the operation phase, a summary of any existing collective-bargaining agreement(s), in specific terms, can be included here. Additionally, a copy of any applicable collective-</w:t>
      </w:r>
      <w:r w:rsidRPr="002765CD">
        <w:rPr>
          <w:rFonts w:eastAsiaTheme="majorEastAsia" w:cstheme="minorHAnsi"/>
          <w:kern w:val="2"/>
          <w14:ligatures w14:val="standardContextual"/>
        </w:rPr>
        <w:t>bargaining</w:t>
      </w:r>
      <w:r w:rsidRPr="002765CD">
        <w:rPr>
          <w:rFonts w:cs="Segoe UI"/>
          <w:kern w:val="2"/>
          <w:szCs w:val="18"/>
          <w14:ligatures w14:val="standardContextual"/>
        </w:rPr>
        <w:t xml:space="preserve"> agreements can be attached to the Applicant's CBP.</w:t>
      </w:r>
    </w:p>
    <w:p w14:paraId="49C24CFC" w14:textId="77777777" w:rsidR="002765CD" w:rsidRPr="002765CD" w:rsidRDefault="002765CD" w:rsidP="002765CD">
      <w:pPr>
        <w:tabs>
          <w:tab w:val="left" w:pos="5520"/>
        </w:tabs>
        <w:ind w:left="1440"/>
        <w:rPr>
          <w:color w:val="0070C0"/>
          <w:kern w:val="2"/>
          <w14:ligatures w14:val="standardContextual"/>
        </w:rPr>
      </w:pPr>
      <w:r w:rsidRPr="002765CD">
        <w:rPr>
          <w:rFonts w:eastAsia="Segoe UI"/>
          <w:b/>
          <w:bCs/>
          <w:kern w:val="2"/>
          <w14:ligatures w14:val="standardContextual"/>
        </w:rPr>
        <w:t>Agreement Summary:</w:t>
      </w:r>
      <w:r w:rsidRPr="002765CD">
        <w:rPr>
          <w:color w:val="0070C0"/>
          <w:kern w:val="2"/>
          <w14:ligatures w14:val="standardContextual"/>
        </w:rPr>
        <w:t xml:space="preserve"> </w:t>
      </w:r>
      <w:r w:rsidRPr="002765CD">
        <w:rPr>
          <w:kern w:val="2"/>
          <w14:ligatures w14:val="standardContextual"/>
        </w:rPr>
        <w:tab/>
      </w:r>
    </w:p>
    <w:p w14:paraId="3E103FFB" w14:textId="77777777" w:rsidR="002765CD" w:rsidRPr="002765CD" w:rsidRDefault="002765CD" w:rsidP="002765CD">
      <w:pPr>
        <w:ind w:left="1440"/>
        <w:rPr>
          <w:b/>
          <w:bCs/>
          <w:kern w:val="2"/>
          <w14:ligatures w14:val="standardContextual"/>
        </w:rPr>
      </w:pPr>
      <w:r w:rsidRPr="002765CD">
        <w:rPr>
          <w:b/>
          <w:bCs/>
          <w:kern w:val="2"/>
          <w14:ligatures w14:val="standardContextual"/>
        </w:rPr>
        <w:t>Examples of intended scope include:</w:t>
      </w:r>
    </w:p>
    <w:p w14:paraId="10735142" w14:textId="77777777" w:rsidR="002765CD" w:rsidRPr="002765CD" w:rsidRDefault="002765CD" w:rsidP="002765CD">
      <w:pPr>
        <w:numPr>
          <w:ilvl w:val="0"/>
          <w:numId w:val="37"/>
        </w:numPr>
        <w:ind w:left="2160"/>
        <w:contextualSpacing/>
        <w:rPr>
          <w:kern w:val="2"/>
          <w14:ligatures w14:val="standardContextual"/>
        </w:rPr>
      </w:pPr>
      <w:r w:rsidRPr="002765CD">
        <w:rPr>
          <w:kern w:val="2"/>
          <w14:ligatures w14:val="standardContextual"/>
        </w:rPr>
        <w:t>Access to jobs for local residents, residents of disadvantaged communities, and/</w:t>
      </w:r>
      <w:r w:rsidRPr="002765CD" w:rsidDel="001A502A">
        <w:rPr>
          <w:kern w:val="2"/>
          <w14:ligatures w14:val="standardContextual"/>
        </w:rPr>
        <w:t xml:space="preserve">or </w:t>
      </w:r>
      <w:r w:rsidRPr="002765CD" w:rsidDel="00A14E5D">
        <w:rPr>
          <w:kern w:val="2"/>
          <w14:ligatures w14:val="standardContextual"/>
        </w:rPr>
        <w:t>underrepresented</w:t>
      </w:r>
      <w:r w:rsidRPr="002765CD">
        <w:rPr>
          <w:kern w:val="2"/>
          <w14:ligatures w14:val="standardContextual"/>
        </w:rPr>
        <w:t xml:space="preserve"> workers</w:t>
      </w:r>
    </w:p>
    <w:p w14:paraId="330118FC" w14:textId="77777777" w:rsidR="002765CD" w:rsidRPr="002765CD" w:rsidRDefault="002765CD" w:rsidP="002765CD">
      <w:pPr>
        <w:numPr>
          <w:ilvl w:val="0"/>
          <w:numId w:val="37"/>
        </w:numPr>
        <w:spacing w:after="0" w:line="252" w:lineRule="auto"/>
        <w:ind w:left="2160"/>
        <w:contextualSpacing/>
        <w:rPr>
          <w:rFonts w:ascii="Calibri" w:hAnsi="Calibri" w:cs="Calibri"/>
          <w:kern w:val="2"/>
          <w14:ligatures w14:val="standardContextual"/>
        </w:rPr>
      </w:pPr>
      <w:r w:rsidRPr="002765CD">
        <w:rPr>
          <w:rFonts w:ascii="Calibri" w:hAnsi="Calibri" w:cs="Calibri"/>
          <w:kern w:val="2"/>
          <w14:ligatures w14:val="standardContextual"/>
        </w:rPr>
        <w:t>Investments in training for local residents, residents of disadvantaged communities, and/</w:t>
      </w:r>
      <w:r w:rsidRPr="002765CD" w:rsidDel="00A14E5D">
        <w:rPr>
          <w:rFonts w:ascii="Calibri" w:hAnsi="Calibri" w:cs="Calibri"/>
          <w:kern w:val="2"/>
          <w14:ligatures w14:val="standardContextual"/>
        </w:rPr>
        <w:t xml:space="preserve">or underrepresented workers </w:t>
      </w:r>
      <w:r w:rsidRPr="002765CD">
        <w:rPr>
          <w:rFonts w:ascii="Calibri" w:hAnsi="Calibri" w:cs="Calibri"/>
          <w:kern w:val="2"/>
          <w14:ligatures w14:val="standardContextual"/>
        </w:rPr>
        <w:t>(e.g., support of registered apprenticeship programs, contributions to training institutions to assist in the provision of workforce training)</w:t>
      </w:r>
    </w:p>
    <w:p w14:paraId="4C284460" w14:textId="77777777" w:rsidR="002765CD" w:rsidRPr="002765CD" w:rsidRDefault="002765CD" w:rsidP="002765CD">
      <w:pPr>
        <w:numPr>
          <w:ilvl w:val="0"/>
          <w:numId w:val="37"/>
        </w:numPr>
        <w:spacing w:after="0" w:line="252" w:lineRule="auto"/>
        <w:ind w:left="2160"/>
        <w:contextualSpacing/>
        <w:rPr>
          <w:rFonts w:ascii="Calibri" w:hAnsi="Calibri" w:cs="Calibri"/>
          <w:kern w:val="2"/>
          <w14:ligatures w14:val="standardContextual"/>
        </w:rPr>
      </w:pPr>
      <w:r w:rsidRPr="002765CD">
        <w:rPr>
          <w:rFonts w:ascii="Calibri" w:hAnsi="Calibri" w:cs="Calibri"/>
          <w:kern w:val="2"/>
          <w14:ligatures w14:val="standardContextual"/>
        </w:rPr>
        <w:t>Commitments to make investments in subsidies for caregiving (e.g., childcare subsidies) and/or in transportation services for workers to access the worksite</w:t>
      </w:r>
    </w:p>
    <w:p w14:paraId="3FD405FE" w14:textId="77777777" w:rsidR="002765CD" w:rsidRPr="002765CD" w:rsidRDefault="002765CD" w:rsidP="002765CD">
      <w:pPr>
        <w:numPr>
          <w:ilvl w:val="0"/>
          <w:numId w:val="37"/>
        </w:numPr>
        <w:spacing w:after="0" w:line="252" w:lineRule="auto"/>
        <w:ind w:left="2160"/>
        <w:contextualSpacing/>
        <w:rPr>
          <w:rFonts w:ascii="Calibri" w:hAnsi="Calibri" w:cs="Calibri"/>
          <w:kern w:val="2"/>
          <w14:ligatures w14:val="standardContextual"/>
        </w:rPr>
      </w:pPr>
      <w:r w:rsidRPr="002765CD">
        <w:rPr>
          <w:rFonts w:ascii="Calibri" w:hAnsi="Calibri" w:cs="Calibri"/>
          <w:kern w:val="2"/>
          <w14:ligatures w14:val="standardContextual"/>
        </w:rPr>
        <w:t>Commitments to pay upper quartile wages and benefits for the industry</w:t>
      </w:r>
    </w:p>
    <w:p w14:paraId="43F6C96D" w14:textId="77777777" w:rsidR="002765CD" w:rsidRPr="002765CD" w:rsidRDefault="002765CD" w:rsidP="002765CD">
      <w:pPr>
        <w:numPr>
          <w:ilvl w:val="0"/>
          <w:numId w:val="37"/>
        </w:numPr>
        <w:ind w:left="2160"/>
        <w:contextualSpacing/>
        <w:rPr>
          <w:rFonts w:ascii="Calibri" w:hAnsi="Calibri" w:cs="Calibri"/>
          <w:kern w:val="2"/>
          <w14:ligatures w14:val="standardContextual"/>
        </w:rPr>
      </w:pPr>
      <w:r w:rsidRPr="002765CD">
        <w:rPr>
          <w:rFonts w:ascii="Calibri" w:hAnsi="Calibri" w:cs="Calibri"/>
          <w:kern w:val="2"/>
          <w14:ligatures w14:val="standardContextual"/>
        </w:rPr>
        <w:t>Broad recruitment activities, particularly with strategies to reach underrepresented demographic groups</w:t>
      </w:r>
    </w:p>
    <w:p w14:paraId="6D9A2081" w14:textId="77777777" w:rsidR="002765CD" w:rsidRPr="002765CD" w:rsidRDefault="002765CD" w:rsidP="002765CD">
      <w:pPr>
        <w:numPr>
          <w:ilvl w:val="0"/>
          <w:numId w:val="37"/>
        </w:numPr>
        <w:ind w:left="2160"/>
        <w:contextualSpacing/>
        <w:rPr>
          <w:rFonts w:eastAsia="Segoe UI"/>
          <w:b/>
          <w:bCs/>
          <w:kern w:val="2"/>
          <w14:ligatures w14:val="standardContextual"/>
        </w:rPr>
      </w:pPr>
      <w:r w:rsidRPr="002765CD">
        <w:rPr>
          <w:rFonts w:ascii="Calibri" w:hAnsi="Calibri" w:cs="Calibri"/>
          <w:kern w:val="2"/>
          <w14:ligatures w14:val="standardContextual"/>
        </w:rPr>
        <w:t xml:space="preserve">Other: </w:t>
      </w:r>
      <w:r w:rsidRPr="002765CD">
        <w:rPr>
          <w:rFonts w:eastAsiaTheme="minorEastAsia"/>
          <w:color w:val="2F5496" w:themeColor="accent1" w:themeShade="BF"/>
          <w:kern w:val="2"/>
          <w14:ligatures w14:val="standardContextual"/>
        </w:rPr>
        <w:t>[Describe]</w:t>
      </w:r>
    </w:p>
    <w:p w14:paraId="4CDDE0C2" w14:textId="77777777" w:rsidR="002765CD" w:rsidRPr="002765CD" w:rsidRDefault="002765CD" w:rsidP="002765CD">
      <w:pPr>
        <w:tabs>
          <w:tab w:val="left" w:pos="7720"/>
        </w:tabs>
        <w:ind w:left="1440"/>
        <w:rPr>
          <w:rFonts w:eastAsia="Segoe UI"/>
          <w:b/>
          <w:bCs/>
          <w:kern w:val="2"/>
          <w14:ligatures w14:val="standardContextual"/>
        </w:rPr>
      </w:pPr>
      <w:r w:rsidRPr="002765CD">
        <w:rPr>
          <w:rFonts w:eastAsia="Segoe UI"/>
          <w:b/>
          <w:bCs/>
          <w:kern w:val="2"/>
          <w14:ligatures w14:val="standardContextual"/>
        </w:rPr>
        <w:t>Budget Period to be completed:</w:t>
      </w:r>
      <w:r w:rsidRPr="002765CD">
        <w:rPr>
          <w:kern w:val="2"/>
          <w14:ligatures w14:val="standardContextual"/>
        </w:rPr>
        <w:tab/>
      </w:r>
    </w:p>
    <w:p w14:paraId="770461E4" w14:textId="77777777" w:rsidR="002765CD" w:rsidRPr="002765CD" w:rsidRDefault="002765CD" w:rsidP="002765CD">
      <w:pPr>
        <w:ind w:left="1440"/>
        <w:rPr>
          <w:rFonts w:eastAsia="Segoe UI" w:cstheme="minorHAnsi"/>
          <w:b/>
          <w:bCs/>
          <w:kern w:val="2"/>
          <w:szCs w:val="24"/>
          <w14:ligatures w14:val="standardContextual"/>
        </w:rPr>
      </w:pPr>
    </w:p>
    <w:p w14:paraId="7E2C6BD9" w14:textId="77777777" w:rsidR="002765CD" w:rsidRPr="002765CD" w:rsidRDefault="002765CD" w:rsidP="002765CD">
      <w:pPr>
        <w:ind w:left="1440"/>
        <w:rPr>
          <w:rFonts w:eastAsia="Segoe UI"/>
          <w:b/>
          <w:bCs/>
          <w:kern w:val="2"/>
          <w14:ligatures w14:val="standardContextual"/>
        </w:rPr>
      </w:pPr>
      <w:r w:rsidRPr="002765CD">
        <w:rPr>
          <w:rFonts w:eastAsia="Segoe UI"/>
          <w:b/>
          <w:bCs/>
          <w:kern w:val="2"/>
          <w14:ligatures w14:val="standardContextual"/>
        </w:rPr>
        <w:t>Milestones with timelines:</w:t>
      </w:r>
    </w:p>
    <w:p w14:paraId="09326623" w14:textId="77777777" w:rsidR="002765CD" w:rsidRPr="002765CD" w:rsidRDefault="002765CD" w:rsidP="002765CD">
      <w:pPr>
        <w:ind w:left="720"/>
        <w:rPr>
          <w:rFonts w:eastAsia="Segoe UI"/>
          <w:b/>
          <w:bCs/>
          <w:kern w:val="2"/>
          <w14:ligatures w14:val="standardContextual"/>
        </w:rPr>
      </w:pPr>
    </w:p>
    <w:p w14:paraId="6D84FB65" w14:textId="77777777" w:rsidR="002765CD" w:rsidRPr="002765CD" w:rsidRDefault="002765CD" w:rsidP="002765CD">
      <w:pPr>
        <w:ind w:left="720"/>
        <w:rPr>
          <w:rFonts w:eastAsia="Segoe UI"/>
          <w:b/>
          <w:bCs/>
          <w:kern w:val="2"/>
          <w14:ligatures w14:val="standardContextual"/>
        </w:rPr>
      </w:pPr>
      <w:r w:rsidRPr="002765CD">
        <w:rPr>
          <w:rFonts w:eastAsia="Segoe UI"/>
          <w:b/>
          <w:bCs/>
          <w:kern w:val="2"/>
          <w14:ligatures w14:val="standardContextual"/>
        </w:rPr>
        <w:t>[Example]</w:t>
      </w:r>
    </w:p>
    <w:p w14:paraId="21AD31C0" w14:textId="77777777" w:rsidR="002765CD" w:rsidRPr="002765CD" w:rsidRDefault="002765CD" w:rsidP="002765CD">
      <w:pPr>
        <w:ind w:left="720"/>
        <w:rPr>
          <w:rFonts w:eastAsia="Segoe UI"/>
          <w:b/>
          <w:bCs/>
          <w:kern w:val="2"/>
          <w14:ligatures w14:val="standardContextual"/>
        </w:rPr>
      </w:pPr>
      <w:r w:rsidRPr="002765CD">
        <w:rPr>
          <w:rFonts w:eastAsia="Segoe UI"/>
          <w:b/>
          <w:bCs/>
          <w:kern w:val="2"/>
          <w14:ligatures w14:val="standardContextual"/>
        </w:rPr>
        <w:t>Agreement C: Community Workforce Agreement (pertains to non-construction work)</w:t>
      </w:r>
    </w:p>
    <w:p w14:paraId="0C5A677F" w14:textId="77777777" w:rsidR="002765CD" w:rsidRPr="002765CD" w:rsidRDefault="002765CD" w:rsidP="002765CD">
      <w:pPr>
        <w:ind w:left="1440"/>
        <w:rPr>
          <w:color w:val="2F5496" w:themeColor="accent1" w:themeShade="BF"/>
          <w:kern w:val="2"/>
          <w14:ligatures w14:val="standardContextual"/>
        </w:rPr>
      </w:pPr>
      <w:r w:rsidRPr="002765CD">
        <w:rPr>
          <w:rFonts w:eastAsia="Segoe UI"/>
          <w:b/>
          <w:bCs/>
          <w:kern w:val="2"/>
          <w14:ligatures w14:val="standardContextual"/>
        </w:rPr>
        <w:t>Agreement Summary:</w:t>
      </w:r>
      <w:r w:rsidRPr="002765CD">
        <w:rPr>
          <w:color w:val="0070C0"/>
          <w:kern w:val="2"/>
          <w14:ligatures w14:val="standardContextual"/>
        </w:rPr>
        <w:t xml:space="preserve"> </w:t>
      </w:r>
    </w:p>
    <w:p w14:paraId="03413753" w14:textId="77777777" w:rsidR="002765CD" w:rsidRPr="002765CD" w:rsidRDefault="002765CD" w:rsidP="002765CD">
      <w:pPr>
        <w:tabs>
          <w:tab w:val="left" w:pos="6336"/>
        </w:tabs>
        <w:ind w:left="1440"/>
        <w:rPr>
          <w:rFonts w:eastAsia="Segoe UI"/>
          <w:b/>
          <w:bCs/>
          <w:kern w:val="2"/>
          <w14:ligatures w14:val="standardContextual"/>
        </w:rPr>
      </w:pPr>
      <w:r w:rsidRPr="002765CD">
        <w:rPr>
          <w:b/>
          <w:bCs/>
          <w:kern w:val="2"/>
          <w14:ligatures w14:val="standardContextual"/>
        </w:rPr>
        <w:t>Examples of intended scope include:</w:t>
      </w:r>
      <w:r w:rsidRPr="002765CD">
        <w:rPr>
          <w:b/>
          <w:bCs/>
          <w:kern w:val="2"/>
          <w14:ligatures w14:val="standardContextual"/>
        </w:rPr>
        <w:tab/>
      </w:r>
    </w:p>
    <w:p w14:paraId="77F429DD" w14:textId="77777777" w:rsidR="002765CD" w:rsidRPr="002765CD" w:rsidRDefault="002765CD" w:rsidP="002765CD">
      <w:pPr>
        <w:numPr>
          <w:ilvl w:val="0"/>
          <w:numId w:val="38"/>
        </w:numPr>
        <w:ind w:left="2160"/>
        <w:contextualSpacing/>
        <w:rPr>
          <w:kern w:val="2"/>
          <w14:ligatures w14:val="standardContextual"/>
        </w:rPr>
      </w:pPr>
      <w:r w:rsidRPr="002765CD">
        <w:rPr>
          <w:kern w:val="2"/>
          <w14:ligatures w14:val="standardContextual"/>
        </w:rPr>
        <w:t>Access to jobs for local residents, residents of disadvantaged communities</w:t>
      </w:r>
      <w:r w:rsidRPr="002765CD" w:rsidDel="00A14E5D">
        <w:rPr>
          <w:kern w:val="2"/>
          <w14:ligatures w14:val="standardContextual"/>
        </w:rPr>
        <w:t xml:space="preserve"> </w:t>
      </w:r>
      <w:r w:rsidRPr="002765CD">
        <w:rPr>
          <w:kern w:val="2"/>
          <w14:ligatures w14:val="standardContextual"/>
        </w:rPr>
        <w:t>and/</w:t>
      </w:r>
      <w:r w:rsidRPr="002765CD" w:rsidDel="00A14E5D">
        <w:rPr>
          <w:kern w:val="2"/>
          <w14:ligatures w14:val="standardContextual"/>
        </w:rPr>
        <w:t xml:space="preserve">or underrepresented </w:t>
      </w:r>
      <w:r w:rsidRPr="002765CD">
        <w:rPr>
          <w:kern w:val="2"/>
          <w14:ligatures w14:val="standardContextual"/>
        </w:rPr>
        <w:t>workers</w:t>
      </w:r>
    </w:p>
    <w:p w14:paraId="6CF704C3" w14:textId="77777777" w:rsidR="002765CD" w:rsidRPr="002765CD" w:rsidRDefault="002765CD" w:rsidP="002765CD">
      <w:pPr>
        <w:numPr>
          <w:ilvl w:val="0"/>
          <w:numId w:val="38"/>
        </w:numPr>
        <w:spacing w:after="0" w:line="252" w:lineRule="auto"/>
        <w:ind w:left="2160"/>
        <w:contextualSpacing/>
        <w:rPr>
          <w:rFonts w:ascii="Calibri" w:hAnsi="Calibri" w:cs="Calibri"/>
          <w:kern w:val="2"/>
          <w14:ligatures w14:val="standardContextual"/>
        </w:rPr>
      </w:pPr>
      <w:r w:rsidRPr="002765CD">
        <w:rPr>
          <w:rFonts w:ascii="Calibri" w:hAnsi="Calibri" w:cs="Calibri"/>
          <w:kern w:val="2"/>
          <w14:ligatures w14:val="standardContextual"/>
        </w:rPr>
        <w:lastRenderedPageBreak/>
        <w:t xml:space="preserve">Investments in training for local workers </w:t>
      </w:r>
      <w:r w:rsidRPr="002765CD" w:rsidDel="00A14E5D">
        <w:rPr>
          <w:rFonts w:ascii="Calibri" w:hAnsi="Calibri" w:cs="Calibri"/>
          <w:kern w:val="2"/>
          <w14:ligatures w14:val="standardContextual"/>
        </w:rPr>
        <w:t xml:space="preserve">or underrepresented workers </w:t>
      </w:r>
      <w:r w:rsidRPr="002765CD">
        <w:rPr>
          <w:rFonts w:ascii="Calibri" w:hAnsi="Calibri" w:cs="Calibri"/>
          <w:kern w:val="2"/>
          <w14:ligatures w14:val="standardContextual"/>
        </w:rPr>
        <w:t>(e.g., support of registered apprenticeship and pre-apprenticeship programs, contributions to training institutions to assist in the provision of workforce training)</w:t>
      </w:r>
    </w:p>
    <w:p w14:paraId="5B7E98F6" w14:textId="77777777" w:rsidR="002765CD" w:rsidRPr="002765CD" w:rsidRDefault="002765CD" w:rsidP="002765CD">
      <w:pPr>
        <w:numPr>
          <w:ilvl w:val="0"/>
          <w:numId w:val="38"/>
        </w:numPr>
        <w:spacing w:after="0" w:line="252" w:lineRule="auto"/>
        <w:ind w:left="2160"/>
        <w:contextualSpacing/>
        <w:rPr>
          <w:rFonts w:ascii="Calibri" w:hAnsi="Calibri" w:cs="Calibri"/>
          <w:kern w:val="2"/>
          <w14:ligatures w14:val="standardContextual"/>
        </w:rPr>
      </w:pPr>
      <w:r w:rsidRPr="002765CD">
        <w:rPr>
          <w:rFonts w:ascii="Calibri" w:hAnsi="Calibri" w:cs="Calibri"/>
          <w:kern w:val="2"/>
          <w14:ligatures w14:val="standardContextual"/>
        </w:rPr>
        <w:t>Commitments to make investments in subsidies for caregiving (e.g., childcare subsidies) and/or in transportation services for workers to access the worksite</w:t>
      </w:r>
    </w:p>
    <w:p w14:paraId="22BEF368" w14:textId="77777777" w:rsidR="002765CD" w:rsidRPr="002765CD" w:rsidRDefault="002765CD" w:rsidP="002765CD">
      <w:pPr>
        <w:numPr>
          <w:ilvl w:val="0"/>
          <w:numId w:val="38"/>
        </w:numPr>
        <w:spacing w:after="0" w:line="252" w:lineRule="auto"/>
        <w:ind w:left="2160"/>
        <w:contextualSpacing/>
        <w:rPr>
          <w:rFonts w:ascii="Calibri" w:hAnsi="Calibri" w:cs="Calibri"/>
          <w:kern w:val="2"/>
          <w14:ligatures w14:val="standardContextual"/>
        </w:rPr>
      </w:pPr>
      <w:r w:rsidRPr="002765CD">
        <w:rPr>
          <w:rFonts w:ascii="Calibri" w:hAnsi="Calibri" w:cs="Calibri"/>
          <w:kern w:val="2"/>
          <w14:ligatures w14:val="standardContextual"/>
        </w:rPr>
        <w:t>Commitments to pay upper quartile wages and benefits for the industry</w:t>
      </w:r>
    </w:p>
    <w:p w14:paraId="128C8EB0" w14:textId="77777777" w:rsidR="002765CD" w:rsidRPr="002765CD" w:rsidRDefault="002765CD" w:rsidP="002765CD">
      <w:pPr>
        <w:numPr>
          <w:ilvl w:val="0"/>
          <w:numId w:val="38"/>
        </w:numPr>
        <w:ind w:left="2160"/>
        <w:contextualSpacing/>
        <w:rPr>
          <w:rFonts w:ascii="Calibri" w:hAnsi="Calibri" w:cs="Calibri"/>
          <w:kern w:val="2"/>
          <w14:ligatures w14:val="standardContextual"/>
        </w:rPr>
      </w:pPr>
      <w:r w:rsidRPr="002765CD">
        <w:rPr>
          <w:rFonts w:ascii="Calibri" w:hAnsi="Calibri" w:cs="Calibri"/>
          <w:kern w:val="2"/>
          <w14:ligatures w14:val="standardContextual"/>
        </w:rPr>
        <w:t xml:space="preserve">Broad recruitment activities, particularly with strategies to reach underrepresented groups  </w:t>
      </w:r>
    </w:p>
    <w:p w14:paraId="354AA85D" w14:textId="77777777" w:rsidR="002765CD" w:rsidRPr="002765CD" w:rsidRDefault="002765CD" w:rsidP="002765CD">
      <w:pPr>
        <w:numPr>
          <w:ilvl w:val="0"/>
          <w:numId w:val="38"/>
        </w:numPr>
        <w:ind w:left="2160"/>
        <w:contextualSpacing/>
        <w:rPr>
          <w:rFonts w:eastAsia="Segoe UI"/>
          <w:b/>
          <w:bCs/>
          <w:kern w:val="2"/>
          <w14:ligatures w14:val="standardContextual"/>
        </w:rPr>
      </w:pPr>
      <w:r w:rsidRPr="002765CD">
        <w:rPr>
          <w:rFonts w:ascii="Calibri" w:hAnsi="Calibri" w:cs="Calibri"/>
          <w:kern w:val="2"/>
          <w14:ligatures w14:val="standardContextual"/>
        </w:rPr>
        <w:t xml:space="preserve">Other: </w:t>
      </w:r>
      <w:r w:rsidRPr="002765CD">
        <w:rPr>
          <w:rFonts w:eastAsiaTheme="minorEastAsia"/>
          <w:color w:val="2F5496" w:themeColor="accent1" w:themeShade="BF"/>
          <w:kern w:val="2"/>
          <w14:ligatures w14:val="standardContextual"/>
        </w:rPr>
        <w:t>[Describe]</w:t>
      </w:r>
    </w:p>
    <w:p w14:paraId="0C29DAFE" w14:textId="77777777" w:rsidR="002765CD" w:rsidRPr="002765CD" w:rsidRDefault="002765CD" w:rsidP="002765CD">
      <w:pPr>
        <w:tabs>
          <w:tab w:val="left" w:pos="7720"/>
        </w:tabs>
        <w:ind w:left="720"/>
        <w:rPr>
          <w:rFonts w:eastAsia="Segoe UI"/>
          <w:b/>
          <w:kern w:val="2"/>
          <w14:ligatures w14:val="standardContextual"/>
        </w:rPr>
      </w:pPr>
      <w:r w:rsidRPr="002765CD">
        <w:rPr>
          <w:rFonts w:eastAsia="Segoe UI"/>
          <w:b/>
          <w:bCs/>
          <w:kern w:val="2"/>
          <w14:ligatures w14:val="standardContextual"/>
        </w:rPr>
        <w:t xml:space="preserve">          </w:t>
      </w:r>
      <w:r w:rsidRPr="002765CD">
        <w:rPr>
          <w:rFonts w:eastAsia="Segoe UI"/>
          <w:b/>
          <w:kern w:val="2"/>
          <w14:ligatures w14:val="standardContextual"/>
        </w:rPr>
        <w:t>Budget Period to be completed:</w:t>
      </w:r>
      <w:r w:rsidRPr="002765CD">
        <w:rPr>
          <w:kern w:val="2"/>
          <w14:ligatures w14:val="standardContextual"/>
        </w:rPr>
        <w:tab/>
      </w:r>
    </w:p>
    <w:p w14:paraId="3CC308A2" w14:textId="77777777" w:rsidR="002765CD" w:rsidRPr="002765CD" w:rsidRDefault="002765CD" w:rsidP="002765CD">
      <w:pPr>
        <w:ind w:left="720"/>
        <w:rPr>
          <w:b/>
          <w:bCs/>
          <w:kern w:val="2"/>
          <w14:ligatures w14:val="standardContextual"/>
        </w:rPr>
      </w:pPr>
      <w:r w:rsidRPr="002765CD">
        <w:rPr>
          <w:rFonts w:eastAsia="Segoe UI"/>
          <w:b/>
          <w:bCs/>
          <w:kern w:val="2"/>
          <w14:ligatures w14:val="standardContextual"/>
        </w:rPr>
        <w:t xml:space="preserve">          </w:t>
      </w:r>
      <w:r w:rsidRPr="002765CD">
        <w:rPr>
          <w:b/>
          <w:bCs/>
          <w:kern w:val="2"/>
          <w14:ligatures w14:val="standardContextual"/>
        </w:rPr>
        <w:t>Milestones with timelines:</w:t>
      </w:r>
    </w:p>
    <w:p w14:paraId="212EF7D5" w14:textId="77777777" w:rsidR="002765CD" w:rsidRPr="002765CD" w:rsidRDefault="002765CD" w:rsidP="002765CD">
      <w:pPr>
        <w:ind w:left="720"/>
        <w:rPr>
          <w:rFonts w:eastAsia="Segoe UI"/>
          <w:b/>
          <w:bCs/>
          <w:kern w:val="2"/>
          <w14:ligatures w14:val="standardContextual"/>
        </w:rPr>
      </w:pPr>
    </w:p>
    <w:p w14:paraId="21E67D13" w14:textId="77777777" w:rsidR="002765CD" w:rsidRPr="002765CD" w:rsidRDefault="002765CD" w:rsidP="002765CD">
      <w:pPr>
        <w:ind w:left="720"/>
        <w:rPr>
          <w:rFonts w:eastAsia="Segoe UI"/>
          <w:b/>
          <w:bCs/>
          <w:kern w:val="2"/>
          <w14:ligatures w14:val="standardContextual"/>
        </w:rPr>
      </w:pPr>
      <w:r w:rsidRPr="002765CD">
        <w:rPr>
          <w:rFonts w:eastAsia="Segoe UI"/>
          <w:b/>
          <w:bCs/>
          <w:kern w:val="2"/>
          <w14:ligatures w14:val="standardContextual"/>
        </w:rPr>
        <w:t>[Example]</w:t>
      </w:r>
    </w:p>
    <w:p w14:paraId="2258FB73" w14:textId="77777777" w:rsidR="002765CD" w:rsidRPr="002765CD" w:rsidRDefault="002765CD" w:rsidP="002765CD">
      <w:pPr>
        <w:ind w:left="720"/>
        <w:rPr>
          <w:rFonts w:eastAsia="Segoe UI"/>
          <w:b/>
          <w:bCs/>
          <w:kern w:val="2"/>
          <w14:ligatures w14:val="standardContextual"/>
        </w:rPr>
      </w:pPr>
      <w:r w:rsidRPr="002765CD">
        <w:rPr>
          <w:rFonts w:eastAsia="Segoe UI"/>
          <w:b/>
          <w:bCs/>
          <w:kern w:val="2"/>
          <w14:ligatures w14:val="standardContextual"/>
        </w:rPr>
        <w:t>Agreement D: Project Labor Agreement or Community Workforce Agreement (pertains to construction work)</w:t>
      </w:r>
    </w:p>
    <w:p w14:paraId="4AB3316F" w14:textId="77777777" w:rsidR="002765CD" w:rsidRPr="002765CD" w:rsidRDefault="002765CD" w:rsidP="002765CD">
      <w:pPr>
        <w:ind w:left="720"/>
        <w:rPr>
          <w:color w:val="2F5496" w:themeColor="accent1" w:themeShade="BF"/>
          <w:kern w:val="2"/>
          <w14:ligatures w14:val="standardContextual"/>
        </w:rPr>
      </w:pPr>
      <w:r w:rsidRPr="002765CD">
        <w:rPr>
          <w:rFonts w:eastAsia="Segoe UI"/>
          <w:b/>
          <w:bCs/>
          <w:kern w:val="2"/>
          <w14:ligatures w14:val="standardContextual"/>
        </w:rPr>
        <w:t>Agreement Summary:</w:t>
      </w:r>
      <w:r w:rsidRPr="002765CD">
        <w:rPr>
          <w:color w:val="0070C0"/>
          <w:kern w:val="2"/>
          <w14:ligatures w14:val="standardContextual"/>
        </w:rPr>
        <w:t xml:space="preserve"> </w:t>
      </w:r>
    </w:p>
    <w:p w14:paraId="577C542D" w14:textId="77777777" w:rsidR="002765CD" w:rsidRPr="002765CD" w:rsidRDefault="002765CD" w:rsidP="002765CD">
      <w:pPr>
        <w:ind w:left="1440"/>
        <w:rPr>
          <w:rFonts w:eastAsia="Segoe UI"/>
          <w:b/>
          <w:bCs/>
          <w:kern w:val="2"/>
          <w14:ligatures w14:val="standardContextual"/>
        </w:rPr>
      </w:pPr>
      <w:r w:rsidRPr="002765CD">
        <w:rPr>
          <w:b/>
          <w:bCs/>
          <w:kern w:val="2"/>
          <w14:ligatures w14:val="standardContextual"/>
        </w:rPr>
        <w:t>Example of intended scope include:</w:t>
      </w:r>
    </w:p>
    <w:p w14:paraId="57B62EEB" w14:textId="77777777" w:rsidR="002765CD" w:rsidRPr="002765CD" w:rsidRDefault="002765CD" w:rsidP="002765CD">
      <w:pPr>
        <w:numPr>
          <w:ilvl w:val="0"/>
          <w:numId w:val="26"/>
        </w:numPr>
        <w:ind w:left="2160"/>
        <w:contextualSpacing/>
        <w:rPr>
          <w:kern w:val="2"/>
          <w14:ligatures w14:val="standardContextual"/>
        </w:rPr>
      </w:pPr>
      <w:r w:rsidRPr="002765CD">
        <w:rPr>
          <w:kern w:val="2"/>
          <w14:ligatures w14:val="standardContextual"/>
        </w:rPr>
        <w:t>Access to jobs for local residents, residents of disadvantaged communities, and/</w:t>
      </w:r>
      <w:r w:rsidRPr="002765CD" w:rsidDel="001A502A">
        <w:rPr>
          <w:kern w:val="2"/>
          <w14:ligatures w14:val="standardContextual"/>
        </w:rPr>
        <w:t xml:space="preserve"> or</w:t>
      </w:r>
      <w:r w:rsidRPr="002765CD" w:rsidDel="00A14E5D">
        <w:rPr>
          <w:kern w:val="2"/>
          <w14:ligatures w14:val="standardContextual"/>
        </w:rPr>
        <w:t xml:space="preserve"> underrepresented </w:t>
      </w:r>
      <w:r w:rsidRPr="002765CD">
        <w:rPr>
          <w:kern w:val="2"/>
          <w14:ligatures w14:val="standardContextual"/>
        </w:rPr>
        <w:t>workers</w:t>
      </w:r>
    </w:p>
    <w:p w14:paraId="0332CEC8" w14:textId="77777777" w:rsidR="002765CD" w:rsidRPr="002765CD" w:rsidRDefault="002765CD" w:rsidP="002765CD">
      <w:pPr>
        <w:numPr>
          <w:ilvl w:val="0"/>
          <w:numId w:val="26"/>
        </w:numPr>
        <w:spacing w:after="0" w:line="252" w:lineRule="auto"/>
        <w:ind w:left="2160"/>
        <w:contextualSpacing/>
        <w:rPr>
          <w:rFonts w:ascii="Calibri" w:hAnsi="Calibri" w:cs="Calibri"/>
          <w:kern w:val="2"/>
          <w14:ligatures w14:val="standardContextual"/>
        </w:rPr>
      </w:pPr>
      <w:r w:rsidRPr="002765CD">
        <w:rPr>
          <w:rFonts w:ascii="Calibri" w:hAnsi="Calibri" w:cs="Calibri"/>
          <w:kern w:val="2"/>
          <w14:ligatures w14:val="standardContextual"/>
        </w:rPr>
        <w:t>Investments in training for residents of disadvantaged communities, local workers), and/</w:t>
      </w:r>
      <w:r w:rsidRPr="002765CD" w:rsidDel="00A14E5D">
        <w:rPr>
          <w:rFonts w:ascii="Calibri" w:hAnsi="Calibri" w:cs="Calibri"/>
          <w:kern w:val="2"/>
          <w14:ligatures w14:val="standardContextual"/>
        </w:rPr>
        <w:t>or underrepresented workers</w:t>
      </w:r>
    </w:p>
    <w:p w14:paraId="4F33873A" w14:textId="77777777" w:rsidR="002765CD" w:rsidRPr="002765CD" w:rsidRDefault="002765CD" w:rsidP="002765CD">
      <w:pPr>
        <w:numPr>
          <w:ilvl w:val="0"/>
          <w:numId w:val="26"/>
        </w:numPr>
        <w:spacing w:after="0" w:line="252" w:lineRule="auto"/>
        <w:ind w:left="2160"/>
        <w:contextualSpacing/>
        <w:rPr>
          <w:rFonts w:ascii="Calibri" w:hAnsi="Calibri" w:cs="Calibri"/>
          <w:kern w:val="2"/>
          <w14:ligatures w14:val="standardContextual"/>
        </w:rPr>
      </w:pPr>
      <w:r w:rsidRPr="002765CD">
        <w:rPr>
          <w:rFonts w:ascii="Calibri" w:hAnsi="Calibri" w:cs="Calibri"/>
          <w:kern w:val="2"/>
          <w14:ligatures w14:val="standardContextual"/>
        </w:rPr>
        <w:t>Commitments to pay wages and benefits above the prevailing rates for construction</w:t>
      </w:r>
    </w:p>
    <w:p w14:paraId="06D79B3C" w14:textId="77777777" w:rsidR="002765CD" w:rsidRPr="002765CD" w:rsidRDefault="002765CD" w:rsidP="002765CD">
      <w:pPr>
        <w:numPr>
          <w:ilvl w:val="0"/>
          <w:numId w:val="26"/>
        </w:numPr>
        <w:spacing w:after="0" w:line="252" w:lineRule="auto"/>
        <w:ind w:left="2160"/>
        <w:contextualSpacing/>
        <w:rPr>
          <w:rFonts w:ascii="Calibri" w:hAnsi="Calibri" w:cs="Calibri"/>
          <w:kern w:val="2"/>
          <w14:ligatures w14:val="standardContextual"/>
        </w:rPr>
      </w:pPr>
      <w:r w:rsidRPr="002765CD">
        <w:rPr>
          <w:rFonts w:ascii="Calibri" w:hAnsi="Calibri" w:cs="Calibri"/>
          <w:kern w:val="2"/>
          <w14:ligatures w14:val="standardContextual"/>
        </w:rPr>
        <w:t>Guarantees against strikes, lockouts, and similar job disruptions</w:t>
      </w:r>
    </w:p>
    <w:p w14:paraId="186B0B24" w14:textId="77777777" w:rsidR="002765CD" w:rsidRPr="002765CD" w:rsidRDefault="002765CD" w:rsidP="002765CD">
      <w:pPr>
        <w:numPr>
          <w:ilvl w:val="0"/>
          <w:numId w:val="26"/>
        </w:numPr>
        <w:spacing w:after="0" w:line="252" w:lineRule="auto"/>
        <w:ind w:left="2160"/>
        <w:contextualSpacing/>
        <w:rPr>
          <w:rFonts w:ascii="Calibri" w:hAnsi="Calibri" w:cs="Calibri"/>
          <w:kern w:val="2"/>
          <w14:ligatures w14:val="standardContextual"/>
        </w:rPr>
      </w:pPr>
      <w:r w:rsidRPr="002765CD">
        <w:rPr>
          <w:rFonts w:ascii="Calibri" w:hAnsi="Calibri" w:cs="Calibri"/>
          <w:kern w:val="2"/>
          <w14:ligatures w14:val="standardContextual"/>
        </w:rPr>
        <w:t>Effective, prompt, and mutually binding procedures for resolving labor disputes arising during the term of the agreement</w:t>
      </w:r>
    </w:p>
    <w:p w14:paraId="5D971C59" w14:textId="77777777" w:rsidR="002765CD" w:rsidRPr="002765CD" w:rsidRDefault="002765CD" w:rsidP="002765CD">
      <w:pPr>
        <w:numPr>
          <w:ilvl w:val="0"/>
          <w:numId w:val="26"/>
        </w:numPr>
        <w:spacing w:after="0" w:line="252" w:lineRule="auto"/>
        <w:ind w:left="2160"/>
        <w:contextualSpacing/>
        <w:rPr>
          <w:rFonts w:ascii="Calibri" w:hAnsi="Calibri" w:cs="Calibri"/>
          <w:kern w:val="2"/>
          <w14:ligatures w14:val="standardContextual"/>
        </w:rPr>
      </w:pPr>
      <w:r w:rsidRPr="002765CD">
        <w:rPr>
          <w:rFonts w:ascii="Calibri" w:hAnsi="Calibri" w:cs="Calibri"/>
          <w:kern w:val="2"/>
          <w14:ligatures w14:val="standardContextual"/>
        </w:rPr>
        <w:t>Provide mechanisms for labor-management cooperation on matters of mutual interest and concern, including productivity, quality of work, safety, and health</w:t>
      </w:r>
    </w:p>
    <w:p w14:paraId="09276BFC" w14:textId="77777777" w:rsidR="002765CD" w:rsidRPr="002765CD" w:rsidRDefault="002765CD" w:rsidP="002765CD">
      <w:pPr>
        <w:numPr>
          <w:ilvl w:val="0"/>
          <w:numId w:val="26"/>
        </w:numPr>
        <w:ind w:left="2160"/>
        <w:contextualSpacing/>
        <w:rPr>
          <w:rFonts w:ascii="Calibri" w:hAnsi="Calibri" w:cs="Calibri"/>
          <w:kern w:val="2"/>
          <w14:ligatures w14:val="standardContextual"/>
        </w:rPr>
      </w:pPr>
      <w:r w:rsidRPr="002765CD">
        <w:rPr>
          <w:rFonts w:ascii="Calibri" w:hAnsi="Calibri" w:cs="Calibri"/>
          <w:kern w:val="2"/>
          <w14:ligatures w14:val="standardContextual"/>
        </w:rPr>
        <w:t xml:space="preserve">Utilization of registered apprentices and pre-apprenticeship programs. </w:t>
      </w:r>
    </w:p>
    <w:p w14:paraId="48665A5E" w14:textId="77777777" w:rsidR="002765CD" w:rsidRPr="002765CD" w:rsidRDefault="002765CD" w:rsidP="002765CD">
      <w:pPr>
        <w:numPr>
          <w:ilvl w:val="0"/>
          <w:numId w:val="26"/>
        </w:numPr>
        <w:ind w:left="2160"/>
        <w:contextualSpacing/>
        <w:rPr>
          <w:rFonts w:ascii="Calibri" w:hAnsi="Calibri" w:cs="Calibri"/>
          <w:kern w:val="2"/>
          <w14:ligatures w14:val="standardContextual"/>
        </w:rPr>
      </w:pPr>
      <w:r w:rsidRPr="002765CD">
        <w:rPr>
          <w:rFonts w:ascii="Calibri" w:hAnsi="Calibri" w:cs="Calibri"/>
          <w:kern w:val="2"/>
          <w14:ligatures w14:val="standardContextual"/>
        </w:rPr>
        <w:t xml:space="preserve">Other: </w:t>
      </w:r>
      <w:r w:rsidRPr="002765CD">
        <w:rPr>
          <w:rFonts w:eastAsiaTheme="minorEastAsia"/>
          <w:color w:val="2F5496" w:themeColor="accent1" w:themeShade="BF"/>
          <w:kern w:val="2"/>
          <w14:ligatures w14:val="standardContextual"/>
        </w:rPr>
        <w:t>[Describe]</w:t>
      </w:r>
    </w:p>
    <w:p w14:paraId="19A5AE5A" w14:textId="77777777" w:rsidR="002765CD" w:rsidRPr="002765CD" w:rsidRDefault="002765CD" w:rsidP="002765CD">
      <w:pPr>
        <w:ind w:left="720"/>
        <w:rPr>
          <w:rFonts w:eastAsia="Segoe UI"/>
          <w:b/>
          <w:bCs/>
          <w:kern w:val="2"/>
          <w14:ligatures w14:val="standardContextual"/>
        </w:rPr>
      </w:pPr>
      <w:r w:rsidRPr="002765CD">
        <w:rPr>
          <w:rFonts w:eastAsia="Segoe UI"/>
          <w:b/>
          <w:bCs/>
          <w:kern w:val="2"/>
          <w14:ligatures w14:val="standardContextual"/>
        </w:rPr>
        <w:t>Budget Period to be completed:</w:t>
      </w:r>
    </w:p>
    <w:p w14:paraId="041E833F" w14:textId="77777777" w:rsidR="002765CD" w:rsidRPr="002765CD" w:rsidRDefault="002765CD" w:rsidP="002765CD">
      <w:pPr>
        <w:ind w:left="720"/>
        <w:rPr>
          <w:rFonts w:eastAsia="Segoe UI"/>
          <w:b/>
          <w:bCs/>
          <w:kern w:val="2"/>
          <w14:ligatures w14:val="standardContextual"/>
        </w:rPr>
      </w:pPr>
      <w:r w:rsidRPr="002765CD">
        <w:rPr>
          <w:rFonts w:eastAsia="Segoe UI"/>
          <w:b/>
          <w:bCs/>
          <w:kern w:val="2"/>
          <w14:ligatures w14:val="standardContextual"/>
        </w:rPr>
        <w:t>Milestones with timelines:</w:t>
      </w:r>
    </w:p>
    <w:p w14:paraId="219DC57B" w14:textId="77777777" w:rsidR="002765CD" w:rsidRPr="002765CD" w:rsidRDefault="002765CD" w:rsidP="002765CD">
      <w:pPr>
        <w:ind w:left="720"/>
        <w:rPr>
          <w:rFonts w:eastAsia="Segoe UI"/>
          <w:b/>
          <w:bCs/>
          <w:kern w:val="2"/>
          <w14:ligatures w14:val="standardContextual"/>
        </w:rPr>
      </w:pPr>
    </w:p>
    <w:p w14:paraId="3CADBF00" w14:textId="77777777" w:rsidR="002765CD" w:rsidRPr="002765CD" w:rsidRDefault="002765CD" w:rsidP="002765CD">
      <w:pPr>
        <w:ind w:left="720"/>
        <w:rPr>
          <w:rFonts w:eastAsia="Segoe UI"/>
          <w:b/>
          <w:bCs/>
          <w:kern w:val="2"/>
          <w14:ligatures w14:val="standardContextual"/>
        </w:rPr>
      </w:pPr>
      <w:r w:rsidRPr="002765CD">
        <w:rPr>
          <w:rFonts w:eastAsia="Segoe UI"/>
          <w:b/>
          <w:bCs/>
          <w:kern w:val="2"/>
          <w14:ligatures w14:val="standardContextual"/>
        </w:rPr>
        <w:t>[Example]</w:t>
      </w:r>
    </w:p>
    <w:p w14:paraId="70852921" w14:textId="77777777" w:rsidR="002765CD" w:rsidRPr="002765CD" w:rsidRDefault="002765CD" w:rsidP="002765CD">
      <w:pPr>
        <w:ind w:left="720"/>
        <w:rPr>
          <w:rFonts w:eastAsia="Segoe UI"/>
          <w:b/>
          <w:bCs/>
          <w:kern w:val="2"/>
          <w14:ligatures w14:val="standardContextual"/>
        </w:rPr>
      </w:pPr>
      <w:r w:rsidRPr="002765CD">
        <w:rPr>
          <w:rFonts w:eastAsia="Segoe UI"/>
          <w:b/>
          <w:bCs/>
          <w:kern w:val="2"/>
          <w14:ligatures w14:val="standardContextual"/>
        </w:rPr>
        <w:t xml:space="preserve">Agreement E: Tribal Agreement </w:t>
      </w:r>
    </w:p>
    <w:p w14:paraId="3F87D7CA" w14:textId="77777777" w:rsidR="002765CD" w:rsidRPr="002765CD" w:rsidRDefault="002765CD" w:rsidP="002765CD">
      <w:pPr>
        <w:ind w:left="1440"/>
        <w:rPr>
          <w:rFonts w:eastAsia="Segoe UI"/>
          <w:b/>
          <w:bCs/>
          <w:kern w:val="2"/>
          <w14:ligatures w14:val="standardContextual"/>
        </w:rPr>
      </w:pPr>
      <w:r w:rsidRPr="002765CD">
        <w:rPr>
          <w:rFonts w:eastAsia="Segoe UI"/>
          <w:b/>
          <w:bCs/>
          <w:kern w:val="2"/>
          <w14:ligatures w14:val="standardContextual"/>
        </w:rPr>
        <w:t>Agreement Summary:</w:t>
      </w:r>
      <w:r w:rsidRPr="002765CD">
        <w:rPr>
          <w:color w:val="0070C0"/>
          <w:kern w:val="2"/>
          <w14:ligatures w14:val="standardContextual"/>
        </w:rPr>
        <w:t xml:space="preserve"> </w:t>
      </w:r>
    </w:p>
    <w:p w14:paraId="596E4383" w14:textId="77777777" w:rsidR="002765CD" w:rsidRPr="002765CD" w:rsidRDefault="002765CD" w:rsidP="002765CD">
      <w:pPr>
        <w:ind w:left="1440"/>
        <w:rPr>
          <w:rFonts w:eastAsia="Segoe UI"/>
          <w:b/>
          <w:bCs/>
          <w:kern w:val="2"/>
          <w14:ligatures w14:val="standardContextual"/>
        </w:rPr>
      </w:pPr>
      <w:r w:rsidRPr="002765CD">
        <w:rPr>
          <w:rFonts w:eastAsia="Segoe UI"/>
          <w:b/>
          <w:bCs/>
          <w:kern w:val="2"/>
          <w14:ligatures w14:val="standardContextual"/>
        </w:rPr>
        <w:t>Examples of Intended Scope:</w:t>
      </w:r>
    </w:p>
    <w:p w14:paraId="7620DE57" w14:textId="77777777" w:rsidR="002765CD" w:rsidRPr="002765CD" w:rsidRDefault="002765CD" w:rsidP="002765CD">
      <w:pPr>
        <w:numPr>
          <w:ilvl w:val="0"/>
          <w:numId w:val="41"/>
        </w:numPr>
        <w:ind w:left="2160"/>
        <w:contextualSpacing/>
        <w:rPr>
          <w:kern w:val="2"/>
          <w14:ligatures w14:val="standardContextual"/>
        </w:rPr>
      </w:pPr>
      <w:r w:rsidRPr="002765CD">
        <w:rPr>
          <w:kern w:val="2"/>
          <w14:ligatures w14:val="standardContextual"/>
        </w:rPr>
        <w:lastRenderedPageBreak/>
        <w:t xml:space="preserve"> Access to wealth-building opportunities, jobs and other benefits for Tribes. </w:t>
      </w:r>
    </w:p>
    <w:p w14:paraId="65FEA311" w14:textId="77777777" w:rsidR="002765CD" w:rsidRPr="002765CD" w:rsidRDefault="002765CD" w:rsidP="002765CD">
      <w:pPr>
        <w:numPr>
          <w:ilvl w:val="0"/>
          <w:numId w:val="41"/>
        </w:numPr>
        <w:ind w:left="2160"/>
        <w:contextualSpacing/>
        <w:rPr>
          <w:kern w:val="2"/>
          <w14:ligatures w14:val="standardContextual"/>
        </w:rPr>
      </w:pPr>
      <w:r w:rsidRPr="002765CD">
        <w:rPr>
          <w:kern w:val="2"/>
          <w14:ligatures w14:val="standardContextual"/>
        </w:rPr>
        <w:t xml:space="preserve">Commitment to Tribal hire </w:t>
      </w:r>
    </w:p>
    <w:p w14:paraId="74C2BFEE" w14:textId="77777777" w:rsidR="002765CD" w:rsidRPr="002765CD" w:rsidRDefault="002765CD" w:rsidP="002765CD">
      <w:pPr>
        <w:numPr>
          <w:ilvl w:val="0"/>
          <w:numId w:val="41"/>
        </w:numPr>
        <w:ind w:left="2160"/>
        <w:contextualSpacing/>
        <w:rPr>
          <w:kern w:val="2"/>
          <w14:ligatures w14:val="standardContextual"/>
        </w:rPr>
      </w:pPr>
      <w:r w:rsidRPr="002765CD">
        <w:rPr>
          <w:kern w:val="2"/>
          <w14:ligatures w14:val="standardContextual"/>
        </w:rPr>
        <w:t xml:space="preserve">Commitment to Tribal revenue-sharing </w:t>
      </w:r>
    </w:p>
    <w:p w14:paraId="6E49F7DB" w14:textId="77777777" w:rsidR="002765CD" w:rsidRPr="002765CD" w:rsidRDefault="002765CD" w:rsidP="002765CD">
      <w:pPr>
        <w:numPr>
          <w:ilvl w:val="0"/>
          <w:numId w:val="41"/>
        </w:numPr>
        <w:ind w:left="2160"/>
        <w:contextualSpacing/>
        <w:rPr>
          <w:kern w:val="2"/>
          <w14:ligatures w14:val="standardContextual"/>
        </w:rPr>
      </w:pPr>
      <w:r w:rsidRPr="002765CD">
        <w:rPr>
          <w:kern w:val="2"/>
          <w14:ligatures w14:val="standardContextual"/>
        </w:rPr>
        <w:t>Energy and electricity benefits for Tribes</w:t>
      </w:r>
    </w:p>
    <w:p w14:paraId="26B68A11" w14:textId="77777777" w:rsidR="002765CD" w:rsidRPr="002765CD" w:rsidRDefault="002765CD" w:rsidP="002765CD">
      <w:pPr>
        <w:numPr>
          <w:ilvl w:val="0"/>
          <w:numId w:val="41"/>
        </w:numPr>
        <w:ind w:left="2160"/>
        <w:contextualSpacing/>
        <w:rPr>
          <w:kern w:val="2"/>
          <w14:ligatures w14:val="standardContextual"/>
        </w:rPr>
      </w:pPr>
      <w:r w:rsidRPr="002765CD">
        <w:rPr>
          <w:kern w:val="2"/>
          <w14:ligatures w14:val="standardContextual"/>
        </w:rPr>
        <w:t>Commitment to use Tribal monitors</w:t>
      </w:r>
    </w:p>
    <w:p w14:paraId="43DB6B3E" w14:textId="77777777" w:rsidR="002765CD" w:rsidRPr="002765CD" w:rsidRDefault="002765CD" w:rsidP="002765CD">
      <w:pPr>
        <w:numPr>
          <w:ilvl w:val="0"/>
          <w:numId w:val="41"/>
        </w:numPr>
        <w:ind w:left="2160"/>
        <w:contextualSpacing/>
        <w:rPr>
          <w:kern w:val="2"/>
          <w14:ligatures w14:val="standardContextual"/>
        </w:rPr>
      </w:pPr>
      <w:r w:rsidRPr="002765CD">
        <w:rPr>
          <w:kern w:val="2"/>
          <w14:ligatures w14:val="standardContextual"/>
        </w:rPr>
        <w:t>Other</w:t>
      </w:r>
      <w:r w:rsidRPr="002765CD">
        <w:rPr>
          <w:rFonts w:ascii="Calibri" w:hAnsi="Calibri" w:cs="Calibri"/>
          <w:kern w:val="2"/>
          <w14:ligatures w14:val="standardContextual"/>
        </w:rPr>
        <w:t xml:space="preserve">: </w:t>
      </w:r>
      <w:r w:rsidRPr="002765CD">
        <w:rPr>
          <w:rFonts w:eastAsiaTheme="minorEastAsia"/>
          <w:color w:val="2F5496" w:themeColor="accent1" w:themeShade="BF"/>
          <w:kern w:val="2"/>
          <w14:ligatures w14:val="standardContextual"/>
        </w:rPr>
        <w:t>[Describe]</w:t>
      </w:r>
    </w:p>
    <w:p w14:paraId="53AE04C9" w14:textId="77777777" w:rsidR="002765CD" w:rsidRPr="002765CD" w:rsidRDefault="002765CD" w:rsidP="002765CD">
      <w:pPr>
        <w:ind w:left="1440"/>
        <w:rPr>
          <w:color w:val="0070C0"/>
          <w:kern w:val="2"/>
          <w14:ligatures w14:val="standardContextual"/>
        </w:rPr>
      </w:pPr>
    </w:p>
    <w:p w14:paraId="55FA7600" w14:textId="77777777" w:rsidR="002765CD" w:rsidRPr="002765CD" w:rsidRDefault="002765CD" w:rsidP="002765CD">
      <w:pPr>
        <w:ind w:left="1440"/>
        <w:rPr>
          <w:rFonts w:eastAsia="Segoe UI"/>
          <w:b/>
          <w:bCs/>
          <w:kern w:val="2"/>
          <w14:ligatures w14:val="standardContextual"/>
        </w:rPr>
      </w:pPr>
      <w:r w:rsidRPr="002765CD">
        <w:rPr>
          <w:rFonts w:eastAsia="Segoe UI"/>
          <w:b/>
          <w:bCs/>
          <w:kern w:val="2"/>
          <w14:ligatures w14:val="standardContextual"/>
        </w:rPr>
        <w:t>Budget Period to be completed:</w:t>
      </w:r>
    </w:p>
    <w:p w14:paraId="048DB5D2" w14:textId="77777777" w:rsidR="002765CD" w:rsidRPr="002765CD" w:rsidRDefault="002765CD" w:rsidP="002765CD">
      <w:pPr>
        <w:ind w:left="720" w:firstLine="720"/>
        <w:rPr>
          <w:rFonts w:eastAsia="Segoe UI"/>
          <w:b/>
          <w:bCs/>
          <w:kern w:val="2"/>
          <w14:ligatures w14:val="standardContextual"/>
        </w:rPr>
      </w:pPr>
      <w:r w:rsidRPr="002765CD">
        <w:rPr>
          <w:rFonts w:eastAsia="Segoe UI"/>
          <w:b/>
          <w:bCs/>
          <w:kern w:val="2"/>
          <w14:ligatures w14:val="standardContextual"/>
        </w:rPr>
        <w:t>Milestones with timelines:</w:t>
      </w:r>
    </w:p>
    <w:p w14:paraId="4B84E845" w14:textId="77777777" w:rsidR="002765CD" w:rsidRPr="002765CD" w:rsidRDefault="002765CD" w:rsidP="002765CD">
      <w:pPr>
        <w:ind w:left="720" w:firstLine="720"/>
        <w:rPr>
          <w:i/>
          <w:iCs/>
          <w:color w:val="C00000"/>
          <w:kern w:val="2"/>
          <w14:ligatures w14:val="standardContextual"/>
        </w:rPr>
      </w:pPr>
    </w:p>
    <w:p w14:paraId="44CF74A2" w14:textId="77777777" w:rsidR="002765CD" w:rsidRPr="002765CD" w:rsidRDefault="002765CD" w:rsidP="002765CD">
      <w:pPr>
        <w:numPr>
          <w:ilvl w:val="0"/>
          <w:numId w:val="22"/>
        </w:numPr>
        <w:spacing w:after="0" w:line="240" w:lineRule="auto"/>
        <w:ind w:left="1440"/>
        <w:contextualSpacing/>
        <w:rPr>
          <w:b/>
          <w:bCs/>
          <w:kern w:val="2"/>
          <w14:ligatures w14:val="standardContextual"/>
        </w:rPr>
      </w:pPr>
      <w:r w:rsidRPr="002765CD">
        <w:rPr>
          <w:b/>
          <w:bCs/>
          <w:kern w:val="2"/>
          <w14:ligatures w14:val="standardContextual"/>
        </w:rPr>
        <w:t xml:space="preserve">Other Community and Labor Engagement Goals, Commitments, and Milestones </w:t>
      </w:r>
    </w:p>
    <w:p w14:paraId="65BA5553" w14:textId="77777777" w:rsidR="002765CD" w:rsidRPr="002765CD" w:rsidRDefault="002765CD" w:rsidP="002765CD">
      <w:pPr>
        <w:rPr>
          <w:b/>
          <w:bCs/>
          <w:kern w:val="2"/>
          <w14:ligatures w14:val="standardContextual"/>
        </w:rPr>
      </w:pPr>
      <w:r w:rsidRPr="002765CD">
        <w:rPr>
          <w:noProof/>
          <w:kern w:val="2"/>
          <w14:ligatures w14:val="standardContextual"/>
        </w:rPr>
        <mc:AlternateContent>
          <mc:Choice Requires="wps">
            <w:drawing>
              <wp:anchor distT="0" distB="0" distL="114300" distR="114300" simplePos="0" relativeHeight="251663360" behindDoc="0" locked="0" layoutInCell="1" allowOverlap="1" wp14:anchorId="35368211" wp14:editId="0728A783">
                <wp:simplePos x="0" y="0"/>
                <wp:positionH relativeFrom="margin">
                  <wp:align>left</wp:align>
                </wp:positionH>
                <wp:positionV relativeFrom="paragraph">
                  <wp:posOffset>184150</wp:posOffset>
                </wp:positionV>
                <wp:extent cx="5758180" cy="2263775"/>
                <wp:effectExtent l="0" t="0" r="13970" b="22225"/>
                <wp:wrapTopAndBottom/>
                <wp:docPr id="78044779" name="Text Box 78044779"/>
                <wp:cNvGraphicFramePr/>
                <a:graphic xmlns:a="http://schemas.openxmlformats.org/drawingml/2006/main">
                  <a:graphicData uri="http://schemas.microsoft.com/office/word/2010/wordprocessingShape">
                    <wps:wsp>
                      <wps:cNvSpPr txBox="1"/>
                      <wps:spPr>
                        <a:xfrm>
                          <a:off x="0" y="0"/>
                          <a:ext cx="5758543" cy="2264229"/>
                        </a:xfrm>
                        <a:prstGeom prst="rect">
                          <a:avLst/>
                        </a:prstGeom>
                        <a:solidFill>
                          <a:sysClr val="window" lastClr="FFFFFF"/>
                        </a:solidFill>
                        <a:ln w="6350">
                          <a:solidFill>
                            <a:prstClr val="black"/>
                          </a:solidFill>
                        </a:ln>
                      </wps:spPr>
                      <wps:txbx>
                        <w:txbxContent>
                          <w:p w14:paraId="43C928C4" w14:textId="77777777" w:rsidR="002765CD" w:rsidRPr="00C84295" w:rsidRDefault="002765CD" w:rsidP="002765CD">
                            <w:pPr>
                              <w:rPr>
                                <w:b/>
                                <w:bCs/>
                              </w:rPr>
                            </w:pPr>
                            <w:r w:rsidRPr="00C84295">
                              <w:rPr>
                                <w:b/>
                                <w:bCs/>
                              </w:rPr>
                              <w:t xml:space="preserve">Instructions:  </w:t>
                            </w:r>
                            <w:r w:rsidRPr="00C84295">
                              <w:t>This section should describe any additional key goals and milestones.</w:t>
                            </w:r>
                          </w:p>
                          <w:p w14:paraId="172DB4FB" w14:textId="77777777" w:rsidR="002765CD" w:rsidRPr="00C84295" w:rsidRDefault="002765CD" w:rsidP="002765CD">
                            <w:r w:rsidRPr="00C84295">
                              <w:t>If the Applicant is not committing to negotiate any workforce or community agreements, this section should describe the overall goal of community and labor engagement and key milestones, with budget periods and timelines, that will be used to monitor progress toward successful community and labor engagement. For example, if agreements are not yet negotiated under a Phase 1 Project, the Applicant should provide how they plan to lay the groundwork for future agreements, including but not limited to: 1) analyzing priorities and concerns of impacted groups/workforces, 2) developing a detailed stakeholder analysis including a focus on traditionally excluded groups and labor unions, and 3) methods that would allow for project modification to meet worker needs, priorities and activities.</w:t>
                            </w:r>
                          </w:p>
                          <w:p w14:paraId="4F84C97D" w14:textId="77777777" w:rsidR="002765CD" w:rsidRPr="00340330" w:rsidRDefault="002765CD" w:rsidP="002765CD">
                            <w:pPr>
                              <w:rPr>
                                <w:sz w:val="20"/>
                                <w:szCs w:val="20"/>
                              </w:rPr>
                            </w:pPr>
                          </w:p>
                          <w:p w14:paraId="3432A51D" w14:textId="77777777" w:rsidR="002765CD" w:rsidRPr="00340330" w:rsidRDefault="002765CD" w:rsidP="002765CD">
                            <w:pPr>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68211" id="Text Box 78044779" o:spid="_x0000_s1031" type="#_x0000_t202" style="position:absolute;margin-left:0;margin-top:14.5pt;width:453.4pt;height:178.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" fillcolor="window" strokeweight=".5pt">
                <v:textbox>
                  <w:txbxContent>
                    <w:p w14:paraId="43C928C4" w14:textId="77777777" w:rsidR="002765CD" w:rsidRPr="00C84295" w:rsidRDefault="002765CD" w:rsidP="002765CD">
                      <w:pPr>
                        <w:rPr>
                          <w:b/>
                          <w:bCs/>
                        </w:rPr>
                      </w:pPr>
                      <w:r w:rsidRPr="00C84295">
                        <w:rPr>
                          <w:b/>
                          <w:bCs/>
                        </w:rPr>
                        <w:t xml:space="preserve">Instructions:  </w:t>
                      </w:r>
                      <w:r w:rsidRPr="00C84295">
                        <w:t>This section should describe any additional key goals and milestones.</w:t>
                      </w:r>
                    </w:p>
                    <w:p w14:paraId="172DB4FB" w14:textId="77777777" w:rsidR="002765CD" w:rsidRPr="00C84295" w:rsidRDefault="002765CD" w:rsidP="002765CD">
                      <w:r w:rsidRPr="00C84295">
                        <w:t>If the Applicant is not committing to negotiate any workforce or community agreements, this section should describe the overall goal of community and labor engagement and key milestones, with budget periods and timelines, that will be used to monitor progress toward successful community and labor engagement. For example, if agreements are not yet negotiated under a Phase 1 Project, the Applicant should provide how they plan to lay the groundwork for future agreements, including but not limited to: 1) analyzing priorities and concerns of impacted groups/workforces, 2) developing a detailed stakeholder analysis including a focus on traditionally excluded groups and labor unions, and 3) methods that would allow for project modification to meet worker needs, priorities and activities.</w:t>
                      </w:r>
                    </w:p>
                    <w:p w14:paraId="4F84C97D" w14:textId="77777777" w:rsidR="002765CD" w:rsidRPr="00340330" w:rsidRDefault="002765CD" w:rsidP="002765CD">
                      <w:pPr>
                        <w:rPr>
                          <w:sz w:val="20"/>
                          <w:szCs w:val="20"/>
                        </w:rPr>
                      </w:pPr>
                    </w:p>
                    <w:p w14:paraId="3432A51D" w14:textId="77777777" w:rsidR="002765CD" w:rsidRPr="00340330" w:rsidRDefault="002765CD" w:rsidP="002765CD">
                      <w:pPr>
                        <w:rPr>
                          <w:b/>
                          <w:bCs/>
                          <w:sz w:val="20"/>
                          <w:szCs w:val="20"/>
                        </w:rPr>
                      </w:pPr>
                    </w:p>
                  </w:txbxContent>
                </v:textbox>
                <w10:wrap type="topAndBottom" anchorx="margin"/>
              </v:shape>
            </w:pict>
          </mc:Fallback>
        </mc:AlternateContent>
      </w:r>
    </w:p>
    <w:p w14:paraId="033D9703" w14:textId="77777777" w:rsidR="002765CD" w:rsidRPr="002765CD" w:rsidRDefault="002765CD" w:rsidP="002765CD">
      <w:pPr>
        <w:spacing w:after="0" w:line="240" w:lineRule="auto"/>
        <w:rPr>
          <w:b/>
          <w:kern w:val="2"/>
          <w14:ligatures w14:val="standardContextual"/>
        </w:rPr>
      </w:pPr>
    </w:p>
    <w:p w14:paraId="6CD70875" w14:textId="77777777" w:rsidR="002765CD" w:rsidRPr="002765CD" w:rsidRDefault="002765CD" w:rsidP="002765CD">
      <w:pPr>
        <w:spacing w:after="0" w:line="240" w:lineRule="auto"/>
        <w:rPr>
          <w:b/>
          <w:kern w:val="2"/>
          <w14:ligatures w14:val="standardContextual"/>
        </w:rPr>
      </w:pPr>
    </w:p>
    <w:p w14:paraId="106C5D75" w14:textId="77777777" w:rsidR="002765CD" w:rsidRPr="002765CD" w:rsidRDefault="002765CD" w:rsidP="002765CD">
      <w:pPr>
        <w:keepNext/>
        <w:keepLines/>
        <w:numPr>
          <w:ilvl w:val="0"/>
          <w:numId w:val="21"/>
        </w:numPr>
        <w:spacing w:after="0" w:line="240" w:lineRule="auto"/>
        <w:ind w:left="360"/>
        <w:outlineLvl w:val="0"/>
        <w:rPr>
          <w:rFonts w:eastAsiaTheme="majorEastAsia" w:cstheme="majorBidi"/>
          <w:b/>
          <w:bCs/>
          <w:sz w:val="32"/>
          <w:szCs w:val="28"/>
        </w:rPr>
      </w:pPr>
      <w:bookmarkStart w:id="14" w:name="_Toc147831616"/>
      <w:bookmarkStart w:id="15" w:name="_Toc147937668"/>
      <w:bookmarkStart w:id="16" w:name="_Toc148440951"/>
      <w:bookmarkStart w:id="17" w:name="_Toc148529401"/>
      <w:bookmarkStart w:id="18" w:name="_Toc148529572"/>
      <w:bookmarkStart w:id="19" w:name="_Toc153779165"/>
      <w:r w:rsidRPr="002765CD">
        <w:rPr>
          <w:rFonts w:eastAsiaTheme="majorEastAsia" w:cstheme="majorBidi"/>
          <w:b/>
          <w:bCs/>
          <w:sz w:val="32"/>
          <w:szCs w:val="28"/>
        </w:rPr>
        <w:t>Investing in Quality Jobs</w:t>
      </w:r>
      <w:bookmarkEnd w:id="14"/>
      <w:bookmarkEnd w:id="15"/>
      <w:bookmarkEnd w:id="16"/>
      <w:bookmarkEnd w:id="17"/>
      <w:bookmarkEnd w:id="18"/>
      <w:bookmarkEnd w:id="19"/>
    </w:p>
    <w:p w14:paraId="2849F9BE" w14:textId="77777777" w:rsidR="002765CD" w:rsidRPr="002765CD" w:rsidRDefault="002765CD" w:rsidP="002765CD">
      <w:pPr>
        <w:rPr>
          <w:kern w:val="2"/>
          <w14:ligatures w14:val="standardContextual"/>
        </w:rPr>
      </w:pPr>
    </w:p>
    <w:p w14:paraId="38FEB641" w14:textId="77777777" w:rsidR="002765CD" w:rsidRPr="002765CD" w:rsidRDefault="002765CD" w:rsidP="002765CD">
      <w:pPr>
        <w:numPr>
          <w:ilvl w:val="0"/>
          <w:numId w:val="23"/>
        </w:numPr>
        <w:spacing w:after="0" w:line="240" w:lineRule="auto"/>
        <w:contextualSpacing/>
        <w:rPr>
          <w:rFonts w:ascii="Calibri" w:hAnsi="Calibri" w:cs="Calibri"/>
          <w:b/>
          <w:bCs/>
          <w:kern w:val="2"/>
          <w14:ligatures w14:val="standardContextual"/>
        </w:rPr>
      </w:pPr>
      <w:r w:rsidRPr="002765CD">
        <w:rPr>
          <w:rFonts w:ascii="Calibri" w:hAnsi="Calibri" w:cs="Calibri"/>
          <w:b/>
          <w:bCs/>
          <w:kern w:val="2"/>
          <w14:ligatures w14:val="standardContextual"/>
        </w:rPr>
        <w:t>Worker Organizing and Collective Bargaining</w:t>
      </w:r>
    </w:p>
    <w:p w14:paraId="1EA2B95A" w14:textId="77777777" w:rsidR="002765CD" w:rsidRPr="002765CD" w:rsidRDefault="002765CD" w:rsidP="002765CD">
      <w:pPr>
        <w:spacing w:after="0"/>
        <w:rPr>
          <w:color w:val="2F5496" w:themeColor="accent1" w:themeShade="BF"/>
          <w:kern w:val="2"/>
          <w14:ligatures w14:val="standardContextual"/>
        </w:rPr>
      </w:pPr>
      <w:r w:rsidRPr="002765CD">
        <w:rPr>
          <w:noProof/>
          <w:color w:val="2F5496" w:themeColor="accent1" w:themeShade="BF"/>
          <w:kern w:val="2"/>
          <w14:ligatures w14:val="standardContextual"/>
        </w:rPr>
        <mc:AlternateContent>
          <mc:Choice Requires="wps">
            <w:drawing>
              <wp:anchor distT="0" distB="0" distL="114300" distR="114300" simplePos="0" relativeHeight="251666432" behindDoc="0" locked="0" layoutInCell="1" allowOverlap="1" wp14:anchorId="3DAEFE31" wp14:editId="7D5A8114">
                <wp:simplePos x="0" y="0"/>
                <wp:positionH relativeFrom="margin">
                  <wp:posOffset>8164</wp:posOffset>
                </wp:positionH>
                <wp:positionV relativeFrom="paragraph">
                  <wp:posOffset>200660</wp:posOffset>
                </wp:positionV>
                <wp:extent cx="5852160" cy="1644650"/>
                <wp:effectExtent l="0" t="0" r="15240" b="12700"/>
                <wp:wrapTopAndBottom/>
                <wp:docPr id="945710367" name="Text Box 945710367"/>
                <wp:cNvGraphicFramePr/>
                <a:graphic xmlns:a="http://schemas.openxmlformats.org/drawingml/2006/main">
                  <a:graphicData uri="http://schemas.microsoft.com/office/word/2010/wordprocessingShape">
                    <wps:wsp>
                      <wps:cNvSpPr txBox="1"/>
                      <wps:spPr>
                        <a:xfrm>
                          <a:off x="0" y="0"/>
                          <a:ext cx="5852160" cy="1644650"/>
                        </a:xfrm>
                        <a:prstGeom prst="rect">
                          <a:avLst/>
                        </a:prstGeom>
                        <a:solidFill>
                          <a:sysClr val="window" lastClr="FFFFFF"/>
                        </a:solidFill>
                        <a:ln w="6350">
                          <a:solidFill>
                            <a:prstClr val="black"/>
                          </a:solidFill>
                        </a:ln>
                      </wps:spPr>
                      <wps:txbx>
                        <w:txbxContent>
                          <w:p w14:paraId="7912E344" w14:textId="77777777" w:rsidR="002765CD" w:rsidRDefault="002765CD" w:rsidP="002765CD">
                            <w:r w:rsidRPr="00DC6003">
                              <w:rPr>
                                <w:b/>
                                <w:bCs/>
                              </w:rPr>
                              <w:t>Instructions:</w:t>
                            </w:r>
                            <w:r>
                              <w:t xml:space="preserve"> </w:t>
                            </w:r>
                          </w:p>
                          <w:p w14:paraId="64A5AC40" w14:textId="77777777" w:rsidR="002765CD" w:rsidRDefault="002765CD" w:rsidP="002765CD">
                            <w:r>
                              <w:t>If</w:t>
                            </w:r>
                            <w:r w:rsidRPr="00DC6003">
                              <w:t xml:space="preserve"> the </w:t>
                            </w:r>
                            <w:r>
                              <w:t>A</w:t>
                            </w:r>
                            <w:r w:rsidRPr="00DC6003">
                              <w:t>pplicant plan</w:t>
                            </w:r>
                            <w:r>
                              <w:t>s</w:t>
                            </w:r>
                            <w:r w:rsidRPr="00DC6003">
                              <w:t xml:space="preserve"> to support worker organizing and collective bargaining beyond their legal obligations consistent with the National Labor Relations Act</w:t>
                            </w:r>
                            <w:r>
                              <w:t xml:space="preserve">, those commitments should be listed below. </w:t>
                            </w:r>
                            <w:r w:rsidRPr="00DC6003">
                              <w:t xml:space="preserve"> </w:t>
                            </w:r>
                          </w:p>
                          <w:p w14:paraId="42CDF987" w14:textId="77777777" w:rsidR="002765CD" w:rsidRDefault="002765CD" w:rsidP="002765CD"/>
                          <w:p w14:paraId="72EA878E" w14:textId="77777777" w:rsidR="002765CD" w:rsidRPr="00DC6003" w:rsidRDefault="002765CD" w:rsidP="002765CD">
                            <w:pPr>
                              <w:rPr>
                                <w:rStyle w:val="ui-provider"/>
                                <w:rFonts w:cstheme="minorHAnsi"/>
                                <w:szCs w:val="24"/>
                              </w:rPr>
                            </w:pPr>
                            <w:r w:rsidRPr="00DC6003">
                              <w:rPr>
                                <w:rStyle w:val="ui-provider"/>
                                <w:rFonts w:cstheme="minorHAnsi"/>
                                <w:szCs w:val="24"/>
                              </w:rPr>
                              <w:t xml:space="preserve">The </w:t>
                            </w:r>
                            <w:r>
                              <w:rPr>
                                <w:rStyle w:val="ui-provider"/>
                                <w:rFonts w:cstheme="minorHAnsi"/>
                                <w:szCs w:val="24"/>
                              </w:rPr>
                              <w:t>A</w:t>
                            </w:r>
                            <w:r w:rsidRPr="00DC6003">
                              <w:rPr>
                                <w:rStyle w:val="ui-provider"/>
                                <w:rFonts w:cstheme="minorHAnsi"/>
                                <w:szCs w:val="24"/>
                              </w:rPr>
                              <w:t>pplicant should add or delete commitments to reflect their specific plan.</w:t>
                            </w:r>
                          </w:p>
                          <w:p w14:paraId="2A5F58C9" w14:textId="77777777" w:rsidR="002765CD" w:rsidRPr="00DC6003" w:rsidRDefault="002765CD" w:rsidP="002765CD"/>
                          <w:p w14:paraId="26DDD6C9" w14:textId="77777777" w:rsidR="002765CD" w:rsidRDefault="002765CD" w:rsidP="00276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EFE31" id="Text Box 945710367" o:spid="_x0000_s1032" type="#_x0000_t202" style="position:absolute;margin-left:.65pt;margin-top:15.8pt;width:460.8pt;height:12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" fillcolor="window" strokeweight=".5pt">
                <v:textbox>
                  <w:txbxContent>
                    <w:p w14:paraId="7912E344" w14:textId="77777777" w:rsidR="002765CD" w:rsidRDefault="002765CD" w:rsidP="002765CD">
                      <w:r w:rsidRPr="00DC6003">
                        <w:rPr>
                          <w:b/>
                          <w:bCs/>
                        </w:rPr>
                        <w:t>Instructions:</w:t>
                      </w:r>
                      <w:r>
                        <w:t xml:space="preserve"> </w:t>
                      </w:r>
                    </w:p>
                    <w:p w14:paraId="64A5AC40" w14:textId="77777777" w:rsidR="002765CD" w:rsidRDefault="002765CD" w:rsidP="002765CD">
                      <w:r>
                        <w:t>If</w:t>
                      </w:r>
                      <w:r w:rsidRPr="00DC6003">
                        <w:t xml:space="preserve"> the </w:t>
                      </w:r>
                      <w:r>
                        <w:t>A</w:t>
                      </w:r>
                      <w:r w:rsidRPr="00DC6003">
                        <w:t>pplicant plan</w:t>
                      </w:r>
                      <w:r>
                        <w:t>s</w:t>
                      </w:r>
                      <w:r w:rsidRPr="00DC6003">
                        <w:t xml:space="preserve"> to support worker organizing and collective bargaining beyond their legal obligations consistent with the National Labor Relations Act</w:t>
                      </w:r>
                      <w:r>
                        <w:t xml:space="preserve">, those commitments should be listed below. </w:t>
                      </w:r>
                      <w:r w:rsidRPr="00DC6003">
                        <w:t xml:space="preserve"> </w:t>
                      </w:r>
                    </w:p>
                    <w:p w14:paraId="42CDF987" w14:textId="77777777" w:rsidR="002765CD" w:rsidRDefault="002765CD" w:rsidP="002765CD"/>
                    <w:p w14:paraId="72EA878E" w14:textId="77777777" w:rsidR="002765CD" w:rsidRPr="00DC6003" w:rsidRDefault="002765CD" w:rsidP="002765CD">
                      <w:pPr>
                        <w:rPr>
                          <w:rStyle w:val="ui-provider"/>
                          <w:rFonts w:cstheme="minorHAnsi"/>
                          <w:szCs w:val="24"/>
                        </w:rPr>
                      </w:pPr>
                      <w:r w:rsidRPr="00DC6003">
                        <w:rPr>
                          <w:rStyle w:val="ui-provider"/>
                          <w:rFonts w:cstheme="minorHAnsi"/>
                          <w:szCs w:val="24"/>
                        </w:rPr>
                        <w:t xml:space="preserve">The </w:t>
                      </w:r>
                      <w:r>
                        <w:rPr>
                          <w:rStyle w:val="ui-provider"/>
                          <w:rFonts w:cstheme="minorHAnsi"/>
                          <w:szCs w:val="24"/>
                        </w:rPr>
                        <w:t>A</w:t>
                      </w:r>
                      <w:r w:rsidRPr="00DC6003">
                        <w:rPr>
                          <w:rStyle w:val="ui-provider"/>
                          <w:rFonts w:cstheme="minorHAnsi"/>
                          <w:szCs w:val="24"/>
                        </w:rPr>
                        <w:t>pplicant should add or delete commitments to reflect their specific plan.</w:t>
                      </w:r>
                    </w:p>
                    <w:p w14:paraId="2A5F58C9" w14:textId="77777777" w:rsidR="002765CD" w:rsidRPr="00DC6003" w:rsidRDefault="002765CD" w:rsidP="002765CD"/>
                    <w:p w14:paraId="26DDD6C9" w14:textId="77777777" w:rsidR="002765CD" w:rsidRDefault="002765CD" w:rsidP="002765CD"/>
                  </w:txbxContent>
                </v:textbox>
                <w10:wrap type="topAndBottom" anchorx="margin"/>
              </v:shape>
            </w:pict>
          </mc:Fallback>
        </mc:AlternateContent>
      </w:r>
    </w:p>
    <w:p w14:paraId="63AD6E16" w14:textId="77777777" w:rsidR="002765CD" w:rsidRPr="002765CD" w:rsidRDefault="002765CD" w:rsidP="002765CD">
      <w:pPr>
        <w:spacing w:after="0"/>
        <w:rPr>
          <w:kern w:val="2"/>
          <w14:ligatures w14:val="standardContextual"/>
        </w:rPr>
      </w:pPr>
      <w:r w:rsidRPr="002765CD">
        <w:rPr>
          <w:kern w:val="2"/>
          <w14:ligatures w14:val="standardContextual"/>
        </w:rPr>
        <w:t>Please describe the plan to support worker organizing and collective bargaining related to the following commitments:</w:t>
      </w:r>
    </w:p>
    <w:p w14:paraId="0F652B45" w14:textId="77777777" w:rsidR="002765CD" w:rsidRPr="002765CD" w:rsidRDefault="002765CD" w:rsidP="002765CD">
      <w:pPr>
        <w:spacing w:after="0"/>
        <w:rPr>
          <w:kern w:val="2"/>
          <w14:ligatures w14:val="standardContextual"/>
        </w:rPr>
      </w:pPr>
    </w:p>
    <w:p w14:paraId="3739B169" w14:textId="77777777" w:rsidR="002765CD" w:rsidRPr="002765CD" w:rsidRDefault="002765CD" w:rsidP="002765CD">
      <w:pPr>
        <w:spacing w:after="0"/>
        <w:rPr>
          <w:b/>
          <w:bCs/>
          <w:kern w:val="2"/>
          <w14:ligatures w14:val="standardContextual"/>
        </w:rPr>
      </w:pPr>
      <w:r w:rsidRPr="002765CD">
        <w:rPr>
          <w:rFonts w:cstheme="minorHAnsi"/>
          <w:kern w:val="2"/>
          <w:szCs w:val="24"/>
          <w14:ligatures w14:val="standardContextual"/>
        </w:rPr>
        <w:tab/>
      </w:r>
      <w:r w:rsidRPr="002765CD">
        <w:rPr>
          <w:b/>
          <w:bCs/>
          <w:kern w:val="2"/>
          <w14:ligatures w14:val="standardContextual"/>
        </w:rPr>
        <w:t>[Examples]</w:t>
      </w:r>
    </w:p>
    <w:p w14:paraId="3B57DD97" w14:textId="77777777" w:rsidR="002765CD" w:rsidRPr="002765CD" w:rsidRDefault="002765CD" w:rsidP="002765CD">
      <w:pPr>
        <w:spacing w:after="0"/>
        <w:rPr>
          <w:b/>
          <w:bCs/>
          <w:kern w:val="2"/>
          <w14:ligatures w14:val="standardContextual"/>
        </w:rPr>
      </w:pPr>
    </w:p>
    <w:p w14:paraId="34DCB888" w14:textId="77777777" w:rsidR="002765CD" w:rsidRPr="002765CD" w:rsidRDefault="002765CD" w:rsidP="002765CD">
      <w:pPr>
        <w:spacing w:after="0"/>
        <w:ind w:left="720"/>
        <w:rPr>
          <w:kern w:val="2"/>
          <w14:ligatures w14:val="standardContextual"/>
        </w:rPr>
      </w:pPr>
      <w:r w:rsidRPr="002765CD">
        <w:rPr>
          <w:b/>
          <w:bCs/>
          <w:kern w:val="2"/>
          <w14:ligatures w14:val="standardContextual"/>
        </w:rPr>
        <w:t xml:space="preserve">Commitment C1.1: </w:t>
      </w:r>
      <w:r w:rsidRPr="002765CD">
        <w:rPr>
          <w:kern w:val="2"/>
          <w14:ligatures w14:val="standardContextual"/>
        </w:rPr>
        <w:t>Commitment to negotiate a Project Labor Agreement (PLA) for construction activity (as summarized above in Section B)</w:t>
      </w:r>
    </w:p>
    <w:p w14:paraId="12A0089C" w14:textId="77777777" w:rsidR="002765CD" w:rsidRPr="002765CD" w:rsidRDefault="002765CD" w:rsidP="002765CD">
      <w:pPr>
        <w:spacing w:after="0"/>
        <w:ind w:left="720"/>
        <w:rPr>
          <w:rFonts w:eastAsiaTheme="minorBidi"/>
          <w:kern w:val="2"/>
          <w14:ligatures w14:val="standardContextual"/>
        </w:rPr>
      </w:pPr>
    </w:p>
    <w:p w14:paraId="2076FBED" w14:textId="77777777" w:rsidR="002765CD" w:rsidRPr="002765CD" w:rsidRDefault="002765CD" w:rsidP="002765CD">
      <w:pPr>
        <w:spacing w:after="0"/>
        <w:ind w:left="720"/>
        <w:rPr>
          <w:kern w:val="2"/>
          <w14:ligatures w14:val="standardContextual"/>
        </w:rPr>
      </w:pPr>
      <w:r w:rsidRPr="002765CD">
        <w:rPr>
          <w:b/>
          <w:bCs/>
          <w:kern w:val="2"/>
          <w14:ligatures w14:val="standardContextual"/>
        </w:rPr>
        <w:t xml:space="preserve">Commitment C1.2: </w:t>
      </w:r>
      <w:r w:rsidRPr="002765CD">
        <w:rPr>
          <w:kern w:val="2"/>
          <w14:ligatures w14:val="standardContextual"/>
        </w:rPr>
        <w:t>Pledge to remain neutral during any union organizing campaigns</w:t>
      </w:r>
    </w:p>
    <w:p w14:paraId="0FAB6FDE" w14:textId="77777777" w:rsidR="002765CD" w:rsidRPr="002765CD" w:rsidRDefault="002765CD" w:rsidP="002765CD">
      <w:pPr>
        <w:spacing w:after="0"/>
        <w:ind w:left="720"/>
        <w:rPr>
          <w:rFonts w:eastAsiaTheme="minorBidi"/>
          <w:kern w:val="2"/>
          <w14:ligatures w14:val="standardContextual"/>
        </w:rPr>
      </w:pPr>
    </w:p>
    <w:p w14:paraId="3EEF570A" w14:textId="77777777" w:rsidR="002765CD" w:rsidRPr="002765CD" w:rsidRDefault="002765CD" w:rsidP="002765CD">
      <w:pPr>
        <w:spacing w:after="0"/>
        <w:ind w:left="720"/>
        <w:rPr>
          <w:kern w:val="2"/>
          <w14:ligatures w14:val="standardContextual"/>
        </w:rPr>
      </w:pPr>
      <w:r w:rsidRPr="002765CD">
        <w:rPr>
          <w:b/>
          <w:bCs/>
          <w:kern w:val="2"/>
          <w14:ligatures w14:val="standardContextual"/>
        </w:rPr>
        <w:t xml:space="preserve">Commitment C1.3: </w:t>
      </w:r>
      <w:r w:rsidRPr="002765CD">
        <w:rPr>
          <w:kern w:val="2"/>
          <w14:ligatures w14:val="standardContextual"/>
        </w:rPr>
        <w:t>Intention or willingness to permit union recognition through card check (as opposed to requiring union elections)</w:t>
      </w:r>
    </w:p>
    <w:p w14:paraId="7EEAE7BB" w14:textId="77777777" w:rsidR="002765CD" w:rsidRPr="002765CD" w:rsidRDefault="002765CD" w:rsidP="002765CD">
      <w:pPr>
        <w:spacing w:after="0"/>
        <w:ind w:left="720"/>
        <w:rPr>
          <w:rFonts w:eastAsiaTheme="minorBidi"/>
          <w:kern w:val="2"/>
          <w14:ligatures w14:val="standardContextual"/>
        </w:rPr>
      </w:pPr>
    </w:p>
    <w:p w14:paraId="14C8ED9E" w14:textId="77777777" w:rsidR="002765CD" w:rsidRPr="002765CD" w:rsidRDefault="002765CD" w:rsidP="002765CD">
      <w:pPr>
        <w:spacing w:after="0"/>
        <w:ind w:left="720"/>
        <w:rPr>
          <w:kern w:val="2"/>
          <w14:ligatures w14:val="standardContextual"/>
        </w:rPr>
      </w:pPr>
      <w:r w:rsidRPr="002765CD">
        <w:rPr>
          <w:b/>
          <w:bCs/>
          <w:kern w:val="2"/>
          <w14:ligatures w14:val="standardContextual"/>
        </w:rPr>
        <w:t xml:space="preserve">Commitment C1.4: </w:t>
      </w:r>
      <w:r w:rsidRPr="002765CD">
        <w:rPr>
          <w:kern w:val="2"/>
          <w14:ligatures w14:val="standardContextual"/>
        </w:rPr>
        <w:t>Intention to enter into binding arbitration to settle first contracts</w:t>
      </w:r>
    </w:p>
    <w:p w14:paraId="7B508376" w14:textId="77777777" w:rsidR="002765CD" w:rsidRPr="002765CD" w:rsidRDefault="002765CD" w:rsidP="002765CD">
      <w:pPr>
        <w:spacing w:after="0"/>
        <w:ind w:left="720"/>
        <w:rPr>
          <w:rFonts w:eastAsiaTheme="minorBidi"/>
          <w:kern w:val="2"/>
          <w14:ligatures w14:val="standardContextual"/>
        </w:rPr>
      </w:pPr>
    </w:p>
    <w:p w14:paraId="5AD0477E" w14:textId="77777777" w:rsidR="002765CD" w:rsidRPr="002765CD" w:rsidRDefault="002765CD" w:rsidP="002765CD">
      <w:pPr>
        <w:spacing w:after="0"/>
        <w:ind w:left="720"/>
        <w:rPr>
          <w:kern w:val="2"/>
          <w14:ligatures w14:val="standardContextual"/>
        </w:rPr>
      </w:pPr>
      <w:r w:rsidRPr="002765CD">
        <w:rPr>
          <w:b/>
          <w:bCs/>
          <w:kern w:val="2"/>
          <w14:ligatures w14:val="standardContextual"/>
        </w:rPr>
        <w:t xml:space="preserve">Commitment C1.5: </w:t>
      </w:r>
      <w:r w:rsidRPr="002765CD">
        <w:rPr>
          <w:kern w:val="2"/>
          <w14:ligatures w14:val="standardContextual"/>
        </w:rPr>
        <w:t>Pledge to allow union organizers access to appropriate onsite nonwork spaces (e.g., lunchrooms)</w:t>
      </w:r>
    </w:p>
    <w:p w14:paraId="03538FE8" w14:textId="77777777" w:rsidR="002765CD" w:rsidRPr="002765CD" w:rsidRDefault="002765CD" w:rsidP="002765CD">
      <w:pPr>
        <w:spacing w:after="0"/>
        <w:ind w:left="720"/>
        <w:rPr>
          <w:rFonts w:eastAsiaTheme="minorBidi"/>
          <w:kern w:val="2"/>
          <w14:ligatures w14:val="standardContextual"/>
        </w:rPr>
      </w:pPr>
    </w:p>
    <w:p w14:paraId="37C476AC" w14:textId="77777777" w:rsidR="002765CD" w:rsidRPr="002765CD" w:rsidRDefault="002765CD" w:rsidP="002765CD">
      <w:pPr>
        <w:spacing w:after="0"/>
        <w:ind w:left="720"/>
        <w:rPr>
          <w:kern w:val="2"/>
          <w14:ligatures w14:val="standardContextual"/>
        </w:rPr>
      </w:pPr>
      <w:r w:rsidRPr="002765CD">
        <w:rPr>
          <w:b/>
          <w:bCs/>
          <w:kern w:val="2"/>
          <w14:ligatures w14:val="standardContextual"/>
        </w:rPr>
        <w:t xml:space="preserve">Commitment C1.6: </w:t>
      </w:r>
      <w:r w:rsidRPr="002765CD">
        <w:rPr>
          <w:kern w:val="2"/>
          <w14:ligatures w14:val="standardContextual"/>
        </w:rPr>
        <w:t>Pledge to refrain from holding captive audience meetings</w:t>
      </w:r>
    </w:p>
    <w:p w14:paraId="07097197" w14:textId="77777777" w:rsidR="002765CD" w:rsidRPr="002765CD" w:rsidRDefault="002765CD" w:rsidP="002765CD">
      <w:pPr>
        <w:spacing w:after="0"/>
        <w:ind w:left="720"/>
        <w:rPr>
          <w:rFonts w:eastAsiaTheme="minorBidi"/>
          <w:kern w:val="2"/>
          <w14:ligatures w14:val="standardContextual"/>
        </w:rPr>
      </w:pPr>
    </w:p>
    <w:p w14:paraId="105774D1" w14:textId="77777777" w:rsidR="002765CD" w:rsidRPr="002765CD" w:rsidRDefault="002765CD" w:rsidP="002765CD">
      <w:pPr>
        <w:spacing w:after="0"/>
        <w:ind w:left="720"/>
        <w:rPr>
          <w:rFonts w:eastAsiaTheme="minorEastAsia"/>
          <w:color w:val="2F5496" w:themeColor="accent1" w:themeShade="BF"/>
          <w:kern w:val="2"/>
          <w14:ligatures w14:val="standardContextual"/>
        </w:rPr>
      </w:pPr>
      <w:r w:rsidRPr="002765CD">
        <w:rPr>
          <w:b/>
          <w:bCs/>
          <w:kern w:val="2"/>
          <w14:ligatures w14:val="standardContextual"/>
        </w:rPr>
        <w:t xml:space="preserve">Commitment C1.7: </w:t>
      </w:r>
      <w:r w:rsidRPr="002765CD">
        <w:rPr>
          <w:kern w:val="2"/>
          <w14:ligatures w14:val="standardContextual"/>
        </w:rPr>
        <w:t xml:space="preserve">Other commitments or pledges: </w:t>
      </w:r>
      <w:r w:rsidRPr="002765CD">
        <w:rPr>
          <w:rFonts w:eastAsiaTheme="minorEastAsia"/>
          <w:color w:val="2F5496" w:themeColor="accent1" w:themeShade="BF"/>
          <w:kern w:val="2"/>
          <w14:ligatures w14:val="standardContextual"/>
        </w:rPr>
        <w:t>[Describe]</w:t>
      </w:r>
    </w:p>
    <w:p w14:paraId="062929EE" w14:textId="77777777" w:rsidR="002765CD" w:rsidRPr="002765CD" w:rsidRDefault="002765CD" w:rsidP="002765CD">
      <w:pPr>
        <w:spacing w:after="0"/>
        <w:ind w:left="720"/>
        <w:rPr>
          <w:i/>
          <w:iCs/>
          <w:color w:val="C00000"/>
          <w:kern w:val="2"/>
          <w14:ligatures w14:val="standardContextual"/>
        </w:rPr>
      </w:pPr>
    </w:p>
    <w:p w14:paraId="743A452F" w14:textId="77777777" w:rsidR="002765CD" w:rsidRPr="002765CD" w:rsidRDefault="002765CD" w:rsidP="002765CD">
      <w:pPr>
        <w:numPr>
          <w:ilvl w:val="0"/>
          <w:numId w:val="23"/>
        </w:numPr>
        <w:spacing w:after="0" w:line="240" w:lineRule="auto"/>
        <w:contextualSpacing/>
        <w:rPr>
          <w:b/>
          <w:bCs/>
          <w:kern w:val="2"/>
          <w14:ligatures w14:val="standardContextual"/>
        </w:rPr>
      </w:pPr>
      <w:r w:rsidRPr="002765CD">
        <w:rPr>
          <w:b/>
          <w:bCs/>
          <w:kern w:val="2"/>
          <w14:ligatures w14:val="standardContextual"/>
        </w:rPr>
        <w:t xml:space="preserve">Union support </w:t>
      </w:r>
    </w:p>
    <w:p w14:paraId="7A7CFEFA" w14:textId="77777777" w:rsidR="002765CD" w:rsidRPr="002765CD" w:rsidRDefault="002765CD" w:rsidP="002765CD">
      <w:pPr>
        <w:spacing w:after="0"/>
        <w:rPr>
          <w:rFonts w:cstheme="minorHAnsi"/>
          <w:kern w:val="2"/>
          <w:szCs w:val="24"/>
          <w14:ligatures w14:val="standardContextual"/>
        </w:rPr>
      </w:pPr>
    </w:p>
    <w:p w14:paraId="284EB408" w14:textId="77777777" w:rsidR="002765CD" w:rsidRPr="002765CD" w:rsidRDefault="002765CD" w:rsidP="002765CD">
      <w:pPr>
        <w:spacing w:after="0"/>
        <w:rPr>
          <w:kern w:val="2"/>
          <w14:ligatures w14:val="standardContextual"/>
        </w:rPr>
      </w:pPr>
      <w:r w:rsidRPr="002765CD">
        <w:rPr>
          <w:kern w:val="2"/>
          <w14:ligatures w14:val="standardContextual"/>
        </w:rPr>
        <w:t>Please list any unions supporting the project and any commitments made to unions that aren’t listed above in C1.</w:t>
      </w:r>
    </w:p>
    <w:p w14:paraId="6E5D7071" w14:textId="77777777" w:rsidR="002765CD" w:rsidRPr="002765CD" w:rsidRDefault="002765CD" w:rsidP="002765CD">
      <w:pPr>
        <w:rPr>
          <w:rFonts w:cstheme="minorHAnsi"/>
          <w:kern w:val="2"/>
          <w:szCs w:val="24"/>
          <w14:ligatures w14:val="standardContextual"/>
        </w:rPr>
      </w:pPr>
    </w:p>
    <w:p w14:paraId="11AFA194" w14:textId="77777777" w:rsidR="002765CD" w:rsidRPr="002765CD" w:rsidRDefault="002765CD" w:rsidP="002765CD">
      <w:pPr>
        <w:rPr>
          <w:rFonts w:cstheme="minorHAnsi"/>
          <w:kern w:val="2"/>
          <w:szCs w:val="24"/>
          <w14:ligatures w14:val="standardContextual"/>
        </w:rPr>
      </w:pPr>
    </w:p>
    <w:p w14:paraId="19D66E6E" w14:textId="77777777" w:rsidR="002765CD" w:rsidRPr="002765CD" w:rsidRDefault="002765CD" w:rsidP="002765CD">
      <w:pPr>
        <w:numPr>
          <w:ilvl w:val="0"/>
          <w:numId w:val="23"/>
        </w:numPr>
        <w:spacing w:after="0" w:line="240" w:lineRule="auto"/>
        <w:contextualSpacing/>
        <w:rPr>
          <w:b/>
          <w:bCs/>
          <w:kern w:val="2"/>
          <w14:ligatures w14:val="standardContextual"/>
        </w:rPr>
      </w:pPr>
      <w:r w:rsidRPr="002765CD">
        <w:rPr>
          <w:b/>
          <w:bCs/>
          <w:kern w:val="2"/>
          <w14:ligatures w14:val="standardContextual"/>
        </w:rPr>
        <w:t>Job Quality and Workforce Continuity</w:t>
      </w:r>
    </w:p>
    <w:p w14:paraId="52572643" w14:textId="77777777" w:rsidR="002765CD" w:rsidRPr="002765CD" w:rsidRDefault="002765CD" w:rsidP="002765CD">
      <w:pPr>
        <w:rPr>
          <w:rFonts w:cstheme="minorHAnsi"/>
          <w:color w:val="4472C4" w:themeColor="accent1"/>
          <w:kern w:val="2"/>
          <w:szCs w:val="24"/>
          <w14:ligatures w14:val="standardContextual"/>
        </w:rPr>
      </w:pPr>
      <w:r w:rsidRPr="002765CD">
        <w:rPr>
          <w:noProof/>
          <w:color w:val="2F5496" w:themeColor="accent1" w:themeShade="BF"/>
          <w:kern w:val="2"/>
          <w14:ligatures w14:val="standardContextual"/>
        </w:rPr>
        <mc:AlternateContent>
          <mc:Choice Requires="wps">
            <w:drawing>
              <wp:anchor distT="0" distB="0" distL="114300" distR="114300" simplePos="0" relativeHeight="251664384" behindDoc="0" locked="0" layoutInCell="1" allowOverlap="1" wp14:anchorId="1416CFF5" wp14:editId="4A34AEDD">
                <wp:simplePos x="0" y="0"/>
                <wp:positionH relativeFrom="margin">
                  <wp:align>left</wp:align>
                </wp:positionH>
                <wp:positionV relativeFrom="paragraph">
                  <wp:posOffset>184150</wp:posOffset>
                </wp:positionV>
                <wp:extent cx="5897880" cy="2219325"/>
                <wp:effectExtent l="0" t="0" r="26670" b="28575"/>
                <wp:wrapTopAndBottom/>
                <wp:docPr id="1772061040" name="Text Box 1772061040"/>
                <wp:cNvGraphicFramePr/>
                <a:graphic xmlns:a="http://schemas.openxmlformats.org/drawingml/2006/main">
                  <a:graphicData uri="http://schemas.microsoft.com/office/word/2010/wordprocessingShape">
                    <wps:wsp>
                      <wps:cNvSpPr txBox="1"/>
                      <wps:spPr>
                        <a:xfrm>
                          <a:off x="0" y="0"/>
                          <a:ext cx="5897880" cy="2219325"/>
                        </a:xfrm>
                        <a:prstGeom prst="rect">
                          <a:avLst/>
                        </a:prstGeom>
                        <a:solidFill>
                          <a:sysClr val="window" lastClr="FFFFFF"/>
                        </a:solidFill>
                        <a:ln w="6350">
                          <a:solidFill>
                            <a:prstClr val="black"/>
                          </a:solidFill>
                        </a:ln>
                      </wps:spPr>
                      <wps:txbx>
                        <w:txbxContent>
                          <w:p w14:paraId="4D5523A8" w14:textId="77777777" w:rsidR="002765CD" w:rsidRDefault="002765CD" w:rsidP="002765CD">
                            <w:pPr>
                              <w:rPr>
                                <w:rFonts w:cstheme="minorHAnsi"/>
                                <w:szCs w:val="24"/>
                              </w:rPr>
                            </w:pPr>
                            <w:r w:rsidRPr="00DC6003">
                              <w:rPr>
                                <w:b/>
                                <w:bCs/>
                              </w:rPr>
                              <w:t>Instructions:</w:t>
                            </w:r>
                            <w:r>
                              <w:t xml:space="preserve"> </w:t>
                            </w:r>
                            <w:r w:rsidRPr="00FD75CE">
                              <w:rPr>
                                <w:rFonts w:cstheme="minorHAnsi"/>
                                <w:szCs w:val="24"/>
                              </w:rPr>
                              <w:t xml:space="preserve">This section should stipulate commitments made </w:t>
                            </w:r>
                            <w:r>
                              <w:rPr>
                                <w:rFonts w:cstheme="minorHAnsi"/>
                                <w:szCs w:val="24"/>
                              </w:rPr>
                              <w:t>regarding</w:t>
                            </w:r>
                            <w:r w:rsidRPr="00FD75CE">
                              <w:rPr>
                                <w:rFonts w:cstheme="minorHAnsi"/>
                                <w:szCs w:val="24"/>
                              </w:rPr>
                              <w:t xml:space="preserve"> wages </w:t>
                            </w:r>
                            <w:r>
                              <w:rPr>
                                <w:rFonts w:cstheme="minorHAnsi"/>
                                <w:szCs w:val="24"/>
                              </w:rPr>
                              <w:t>and</w:t>
                            </w:r>
                            <w:r w:rsidRPr="00FD75CE">
                              <w:rPr>
                                <w:rFonts w:cstheme="minorHAnsi"/>
                                <w:szCs w:val="24"/>
                              </w:rPr>
                              <w:t xml:space="preserve"> benefits, education </w:t>
                            </w:r>
                            <w:r>
                              <w:rPr>
                                <w:rFonts w:cstheme="minorHAnsi"/>
                                <w:szCs w:val="24"/>
                              </w:rPr>
                              <w:t>and</w:t>
                            </w:r>
                            <w:r w:rsidRPr="00FD75CE">
                              <w:rPr>
                                <w:rFonts w:cstheme="minorHAnsi"/>
                                <w:szCs w:val="24"/>
                              </w:rPr>
                              <w:t xml:space="preserve"> training</w:t>
                            </w:r>
                            <w:r>
                              <w:rPr>
                                <w:rFonts w:cstheme="minorHAnsi"/>
                                <w:szCs w:val="24"/>
                              </w:rPr>
                              <w:t xml:space="preserve"> investments</w:t>
                            </w:r>
                            <w:r w:rsidRPr="00FD75CE">
                              <w:rPr>
                                <w:rFonts w:cstheme="minorHAnsi"/>
                                <w:szCs w:val="24"/>
                              </w:rPr>
                              <w:t>, a</w:t>
                            </w:r>
                            <w:r>
                              <w:rPr>
                                <w:rFonts w:cstheme="minorHAnsi"/>
                                <w:szCs w:val="24"/>
                              </w:rPr>
                              <w:t>s well as</w:t>
                            </w:r>
                            <w:r w:rsidRPr="00FD75CE">
                              <w:rPr>
                                <w:rFonts w:cstheme="minorHAnsi"/>
                                <w:szCs w:val="24"/>
                              </w:rPr>
                              <w:t xml:space="preserve"> health </w:t>
                            </w:r>
                            <w:r>
                              <w:rPr>
                                <w:rFonts w:cstheme="minorHAnsi"/>
                                <w:szCs w:val="24"/>
                              </w:rPr>
                              <w:t>and</w:t>
                            </w:r>
                            <w:r w:rsidRPr="00FD75CE">
                              <w:rPr>
                                <w:rFonts w:cstheme="minorHAnsi"/>
                                <w:szCs w:val="24"/>
                              </w:rPr>
                              <w:t xml:space="preserve"> safety</w:t>
                            </w:r>
                            <w:r>
                              <w:rPr>
                                <w:rFonts w:cstheme="minorHAnsi"/>
                                <w:szCs w:val="24"/>
                              </w:rPr>
                              <w:t xml:space="preserve">. </w:t>
                            </w:r>
                            <w:r w:rsidRPr="00FD75CE">
                              <w:rPr>
                                <w:rFonts w:cstheme="minorHAnsi"/>
                                <w:szCs w:val="24"/>
                              </w:rPr>
                              <w:t xml:space="preserve"> </w:t>
                            </w:r>
                            <w:r>
                              <w:rPr>
                                <w:rFonts w:cstheme="minorHAnsi"/>
                                <w:szCs w:val="24"/>
                              </w:rPr>
                              <w:t xml:space="preserve">These commitments may also be </w:t>
                            </w:r>
                            <w:r w:rsidRPr="00FD75CE">
                              <w:rPr>
                                <w:rFonts w:cstheme="minorHAnsi"/>
                                <w:szCs w:val="24"/>
                              </w:rPr>
                              <w:t>covered by workforce agreements described in section B</w:t>
                            </w:r>
                            <w:r>
                              <w:rPr>
                                <w:rFonts w:cstheme="minorHAnsi"/>
                                <w:szCs w:val="24"/>
                              </w:rPr>
                              <w:t xml:space="preserve">. </w:t>
                            </w:r>
                          </w:p>
                          <w:p w14:paraId="5645C955" w14:textId="77777777" w:rsidR="002765CD" w:rsidRDefault="002765CD" w:rsidP="002765CD">
                            <w:pPr>
                              <w:rPr>
                                <w:rFonts w:cstheme="minorHAnsi"/>
                                <w:szCs w:val="24"/>
                              </w:rPr>
                            </w:pPr>
                          </w:p>
                          <w:p w14:paraId="4E49B1E5" w14:textId="77777777" w:rsidR="002765CD" w:rsidRDefault="002765CD" w:rsidP="002765CD">
                            <w:pPr>
                              <w:rPr>
                                <w:rStyle w:val="ui-provider"/>
                                <w:rFonts w:cstheme="minorHAnsi"/>
                                <w:szCs w:val="24"/>
                              </w:rPr>
                            </w:pPr>
                            <w:r w:rsidRPr="0020566E">
                              <w:rPr>
                                <w:rStyle w:val="ui-provider"/>
                                <w:rFonts w:cstheme="minorHAnsi"/>
                                <w:szCs w:val="24"/>
                              </w:rPr>
                              <w:t xml:space="preserve">The </w:t>
                            </w:r>
                            <w:r>
                              <w:rPr>
                                <w:rStyle w:val="ui-provider"/>
                                <w:rFonts w:cstheme="minorHAnsi"/>
                                <w:szCs w:val="24"/>
                              </w:rPr>
                              <w:t>A</w:t>
                            </w:r>
                            <w:r w:rsidRPr="0020566E">
                              <w:rPr>
                                <w:rStyle w:val="ui-provider"/>
                                <w:rFonts w:cstheme="minorHAnsi"/>
                                <w:szCs w:val="24"/>
                              </w:rPr>
                              <w:t>pplicant should add or delete commitments</w:t>
                            </w:r>
                            <w:r>
                              <w:rPr>
                                <w:rStyle w:val="ui-provider"/>
                                <w:rFonts w:cstheme="minorHAnsi"/>
                                <w:szCs w:val="24"/>
                              </w:rPr>
                              <w:t xml:space="preserve">, </w:t>
                            </w:r>
                            <w:r w:rsidRPr="006C1FF6">
                              <w:rPr>
                                <w:rFonts w:eastAsiaTheme="minorEastAsia" w:cstheme="minorHAnsi"/>
                                <w:szCs w:val="24"/>
                              </w:rPr>
                              <w:t>provide quantitative values where appropriate,</w:t>
                            </w:r>
                            <w:r w:rsidRPr="006C1FF6">
                              <w:rPr>
                                <w:rFonts w:eastAsiaTheme="minorEastAsia" w:cstheme="minorHAnsi"/>
                                <w:i/>
                                <w:iCs/>
                                <w:szCs w:val="24"/>
                              </w:rPr>
                              <w:t xml:space="preserve"> </w:t>
                            </w:r>
                            <w:r w:rsidRPr="0020566E">
                              <w:rPr>
                                <w:rStyle w:val="ui-provider"/>
                                <w:rFonts w:cstheme="minorHAnsi"/>
                                <w:szCs w:val="24"/>
                              </w:rPr>
                              <w:t>and re-number appropriately to reflect their specific plan.</w:t>
                            </w:r>
                          </w:p>
                          <w:p w14:paraId="7C3A8D3B" w14:textId="77777777" w:rsidR="002765CD" w:rsidRPr="00D36A7B" w:rsidRDefault="002765CD" w:rsidP="002765CD">
                            <w:pPr>
                              <w:rPr>
                                <w:rFonts w:cstheme="minorHAnsi"/>
                                <w:szCs w:val="24"/>
                              </w:rPr>
                            </w:pPr>
                          </w:p>
                          <w:p w14:paraId="6D4917FA" w14:textId="77777777" w:rsidR="002765CD" w:rsidRDefault="002765CD" w:rsidP="002765CD">
                            <w:pPr>
                              <w:rPr>
                                <w:rFonts w:cstheme="minorHAnsi"/>
                                <w:szCs w:val="24"/>
                              </w:rPr>
                            </w:pPr>
                            <w:r w:rsidRPr="0002195B">
                              <w:rPr>
                                <w:rFonts w:cstheme="minorHAnsi"/>
                                <w:szCs w:val="24"/>
                              </w:rPr>
                              <w:t>For funded projects, funding recipients will be required to report on job creation, wages, and benefits.</w:t>
                            </w:r>
                          </w:p>
                          <w:p w14:paraId="2829C24A" w14:textId="77777777" w:rsidR="002765CD" w:rsidRDefault="002765CD" w:rsidP="002765CD">
                            <w:pPr>
                              <w:rPr>
                                <w:rFonts w:cstheme="minorHAnsi"/>
                                <w:szCs w:val="24"/>
                              </w:rPr>
                            </w:pPr>
                          </w:p>
                          <w:p w14:paraId="650F5D15" w14:textId="77777777" w:rsidR="002765CD" w:rsidRPr="0002195B" w:rsidRDefault="002765CD" w:rsidP="002765CD">
                            <w:pPr>
                              <w:rPr>
                                <w:rFonts w:eastAsiaTheme="minorEastAsia" w:cstheme="minorHAnsi"/>
                                <w:b/>
                                <w:bCs/>
                                <w:sz w:val="28"/>
                                <w:szCs w:val="28"/>
                              </w:rPr>
                            </w:pPr>
                            <w:r>
                              <w:rPr>
                                <w:rFonts w:cstheme="minorHAnsi"/>
                                <w:szCs w:val="24"/>
                              </w:rPr>
                              <w:t>Please note that (a) pertains to ongoing operations and production jobs and (b) refers to construction jobs.</w:t>
                            </w:r>
                          </w:p>
                          <w:p w14:paraId="1972E46B" w14:textId="77777777" w:rsidR="002765CD" w:rsidRDefault="002765CD" w:rsidP="002765CD">
                            <w:pPr>
                              <w:rPr>
                                <w:rFonts w:cstheme="minorHAnsi"/>
                                <w:color w:val="4472C4" w:themeColor="accent1"/>
                                <w:szCs w:val="24"/>
                              </w:rPr>
                            </w:pPr>
                          </w:p>
                          <w:p w14:paraId="67B1A506" w14:textId="77777777" w:rsidR="002765CD" w:rsidRPr="00DC6003" w:rsidRDefault="002765CD" w:rsidP="002765CD"/>
                          <w:p w14:paraId="2514D450" w14:textId="77777777" w:rsidR="002765CD" w:rsidRDefault="002765CD" w:rsidP="00276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6CFF5" id="Text Box 1772061040" o:spid="_x0000_s1033" type="#_x0000_t202" style="position:absolute;margin-left:0;margin-top:14.5pt;width:464.4pt;height:174.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" fillcolor="window" strokeweight=".5pt">
                <v:textbox>
                  <w:txbxContent>
                    <w:p w14:paraId="4D5523A8" w14:textId="77777777" w:rsidR="002765CD" w:rsidRDefault="002765CD" w:rsidP="002765CD">
                      <w:pPr>
                        <w:rPr>
                          <w:rFonts w:cstheme="minorHAnsi"/>
                          <w:szCs w:val="24"/>
                        </w:rPr>
                      </w:pPr>
                      <w:r w:rsidRPr="00DC6003">
                        <w:rPr>
                          <w:b/>
                          <w:bCs/>
                        </w:rPr>
                        <w:t>Instructions:</w:t>
                      </w:r>
                      <w:r>
                        <w:t xml:space="preserve"> </w:t>
                      </w:r>
                      <w:r w:rsidRPr="00FD75CE">
                        <w:rPr>
                          <w:rFonts w:cstheme="minorHAnsi"/>
                          <w:szCs w:val="24"/>
                        </w:rPr>
                        <w:t xml:space="preserve">This section should stipulate commitments made </w:t>
                      </w:r>
                      <w:r>
                        <w:rPr>
                          <w:rFonts w:cstheme="minorHAnsi"/>
                          <w:szCs w:val="24"/>
                        </w:rPr>
                        <w:t>regarding</w:t>
                      </w:r>
                      <w:r w:rsidRPr="00FD75CE">
                        <w:rPr>
                          <w:rFonts w:cstheme="minorHAnsi"/>
                          <w:szCs w:val="24"/>
                        </w:rPr>
                        <w:t xml:space="preserve"> wages </w:t>
                      </w:r>
                      <w:r>
                        <w:rPr>
                          <w:rFonts w:cstheme="minorHAnsi"/>
                          <w:szCs w:val="24"/>
                        </w:rPr>
                        <w:t>and</w:t>
                      </w:r>
                      <w:r w:rsidRPr="00FD75CE">
                        <w:rPr>
                          <w:rFonts w:cstheme="minorHAnsi"/>
                          <w:szCs w:val="24"/>
                        </w:rPr>
                        <w:t xml:space="preserve"> benefits, education </w:t>
                      </w:r>
                      <w:r>
                        <w:rPr>
                          <w:rFonts w:cstheme="minorHAnsi"/>
                          <w:szCs w:val="24"/>
                        </w:rPr>
                        <w:t>and</w:t>
                      </w:r>
                      <w:r w:rsidRPr="00FD75CE">
                        <w:rPr>
                          <w:rFonts w:cstheme="minorHAnsi"/>
                          <w:szCs w:val="24"/>
                        </w:rPr>
                        <w:t xml:space="preserve"> training</w:t>
                      </w:r>
                      <w:r>
                        <w:rPr>
                          <w:rFonts w:cstheme="minorHAnsi"/>
                          <w:szCs w:val="24"/>
                        </w:rPr>
                        <w:t xml:space="preserve"> investments</w:t>
                      </w:r>
                      <w:r w:rsidRPr="00FD75CE">
                        <w:rPr>
                          <w:rFonts w:cstheme="minorHAnsi"/>
                          <w:szCs w:val="24"/>
                        </w:rPr>
                        <w:t>, a</w:t>
                      </w:r>
                      <w:r>
                        <w:rPr>
                          <w:rFonts w:cstheme="minorHAnsi"/>
                          <w:szCs w:val="24"/>
                        </w:rPr>
                        <w:t>s well as</w:t>
                      </w:r>
                      <w:r w:rsidRPr="00FD75CE">
                        <w:rPr>
                          <w:rFonts w:cstheme="minorHAnsi"/>
                          <w:szCs w:val="24"/>
                        </w:rPr>
                        <w:t xml:space="preserve"> health </w:t>
                      </w:r>
                      <w:r>
                        <w:rPr>
                          <w:rFonts w:cstheme="minorHAnsi"/>
                          <w:szCs w:val="24"/>
                        </w:rPr>
                        <w:t>and</w:t>
                      </w:r>
                      <w:r w:rsidRPr="00FD75CE">
                        <w:rPr>
                          <w:rFonts w:cstheme="minorHAnsi"/>
                          <w:szCs w:val="24"/>
                        </w:rPr>
                        <w:t xml:space="preserve"> safety</w:t>
                      </w:r>
                      <w:r>
                        <w:rPr>
                          <w:rFonts w:cstheme="minorHAnsi"/>
                          <w:szCs w:val="24"/>
                        </w:rPr>
                        <w:t xml:space="preserve">. </w:t>
                      </w:r>
                      <w:r w:rsidRPr="00FD75CE">
                        <w:rPr>
                          <w:rFonts w:cstheme="minorHAnsi"/>
                          <w:szCs w:val="24"/>
                        </w:rPr>
                        <w:t xml:space="preserve"> </w:t>
                      </w:r>
                      <w:r>
                        <w:rPr>
                          <w:rFonts w:cstheme="minorHAnsi"/>
                          <w:szCs w:val="24"/>
                        </w:rPr>
                        <w:t xml:space="preserve">These commitments may also be </w:t>
                      </w:r>
                      <w:r w:rsidRPr="00FD75CE">
                        <w:rPr>
                          <w:rFonts w:cstheme="minorHAnsi"/>
                          <w:szCs w:val="24"/>
                        </w:rPr>
                        <w:t>covered by workforce agreements described in section B</w:t>
                      </w:r>
                      <w:r>
                        <w:rPr>
                          <w:rFonts w:cstheme="minorHAnsi"/>
                          <w:szCs w:val="24"/>
                        </w:rPr>
                        <w:t xml:space="preserve">. </w:t>
                      </w:r>
                    </w:p>
                    <w:p w14:paraId="5645C955" w14:textId="77777777" w:rsidR="002765CD" w:rsidRDefault="002765CD" w:rsidP="002765CD">
                      <w:pPr>
                        <w:rPr>
                          <w:rFonts w:cstheme="minorHAnsi"/>
                          <w:szCs w:val="24"/>
                        </w:rPr>
                      </w:pPr>
                    </w:p>
                    <w:p w14:paraId="4E49B1E5" w14:textId="77777777" w:rsidR="002765CD" w:rsidRDefault="002765CD" w:rsidP="002765CD">
                      <w:pPr>
                        <w:rPr>
                          <w:rStyle w:val="ui-provider"/>
                          <w:rFonts w:cstheme="minorHAnsi"/>
                          <w:szCs w:val="24"/>
                        </w:rPr>
                      </w:pPr>
                      <w:r w:rsidRPr="0020566E">
                        <w:rPr>
                          <w:rStyle w:val="ui-provider"/>
                          <w:rFonts w:cstheme="minorHAnsi"/>
                          <w:szCs w:val="24"/>
                        </w:rPr>
                        <w:t xml:space="preserve">The </w:t>
                      </w:r>
                      <w:r>
                        <w:rPr>
                          <w:rStyle w:val="ui-provider"/>
                          <w:rFonts w:cstheme="minorHAnsi"/>
                          <w:szCs w:val="24"/>
                        </w:rPr>
                        <w:t>A</w:t>
                      </w:r>
                      <w:r w:rsidRPr="0020566E">
                        <w:rPr>
                          <w:rStyle w:val="ui-provider"/>
                          <w:rFonts w:cstheme="minorHAnsi"/>
                          <w:szCs w:val="24"/>
                        </w:rPr>
                        <w:t>pplicant should add or delete commitments</w:t>
                      </w:r>
                      <w:r>
                        <w:rPr>
                          <w:rStyle w:val="ui-provider"/>
                          <w:rFonts w:cstheme="minorHAnsi"/>
                          <w:szCs w:val="24"/>
                        </w:rPr>
                        <w:t xml:space="preserve">, </w:t>
                      </w:r>
                      <w:r w:rsidRPr="006C1FF6">
                        <w:rPr>
                          <w:rFonts w:eastAsiaTheme="minorEastAsia" w:cstheme="minorHAnsi"/>
                          <w:szCs w:val="24"/>
                        </w:rPr>
                        <w:t>provide quantitative values where appropriate,</w:t>
                      </w:r>
                      <w:r w:rsidRPr="006C1FF6">
                        <w:rPr>
                          <w:rFonts w:eastAsiaTheme="minorEastAsia" w:cstheme="minorHAnsi"/>
                          <w:i/>
                          <w:iCs/>
                          <w:szCs w:val="24"/>
                        </w:rPr>
                        <w:t xml:space="preserve"> </w:t>
                      </w:r>
                      <w:r w:rsidRPr="0020566E">
                        <w:rPr>
                          <w:rStyle w:val="ui-provider"/>
                          <w:rFonts w:cstheme="minorHAnsi"/>
                          <w:szCs w:val="24"/>
                        </w:rPr>
                        <w:t>and re-number appropriately to reflect their specific plan.</w:t>
                      </w:r>
                    </w:p>
                    <w:p w14:paraId="7C3A8D3B" w14:textId="77777777" w:rsidR="002765CD" w:rsidRPr="00D36A7B" w:rsidRDefault="002765CD" w:rsidP="002765CD">
                      <w:pPr>
                        <w:rPr>
                          <w:rFonts w:cstheme="minorHAnsi"/>
                          <w:szCs w:val="24"/>
                        </w:rPr>
                      </w:pPr>
                    </w:p>
                    <w:p w14:paraId="6D4917FA" w14:textId="77777777" w:rsidR="002765CD" w:rsidRDefault="002765CD" w:rsidP="002765CD">
                      <w:pPr>
                        <w:rPr>
                          <w:rFonts w:cstheme="minorHAnsi"/>
                          <w:szCs w:val="24"/>
                        </w:rPr>
                      </w:pPr>
                      <w:r w:rsidRPr="0002195B">
                        <w:rPr>
                          <w:rFonts w:cstheme="minorHAnsi"/>
                          <w:szCs w:val="24"/>
                        </w:rPr>
                        <w:t>For funded projects, funding recipients will be required to report on job creation, wages, and benefits.</w:t>
                      </w:r>
                    </w:p>
                    <w:p w14:paraId="2829C24A" w14:textId="77777777" w:rsidR="002765CD" w:rsidRDefault="002765CD" w:rsidP="002765CD">
                      <w:pPr>
                        <w:rPr>
                          <w:rFonts w:cstheme="minorHAnsi"/>
                          <w:szCs w:val="24"/>
                        </w:rPr>
                      </w:pPr>
                    </w:p>
                    <w:p w14:paraId="650F5D15" w14:textId="77777777" w:rsidR="002765CD" w:rsidRPr="0002195B" w:rsidRDefault="002765CD" w:rsidP="002765CD">
                      <w:pPr>
                        <w:rPr>
                          <w:rFonts w:eastAsiaTheme="minorEastAsia" w:cstheme="minorHAnsi"/>
                          <w:b/>
                          <w:bCs/>
                          <w:sz w:val="28"/>
                          <w:szCs w:val="28"/>
                        </w:rPr>
                      </w:pPr>
                      <w:r>
                        <w:rPr>
                          <w:rFonts w:cstheme="minorHAnsi"/>
                          <w:szCs w:val="24"/>
                        </w:rPr>
                        <w:t>Please note that (a) pertains to ongoing operations and production jobs and (b) refers to construction jobs.</w:t>
                      </w:r>
                    </w:p>
                    <w:p w14:paraId="1972E46B" w14:textId="77777777" w:rsidR="002765CD" w:rsidRDefault="002765CD" w:rsidP="002765CD">
                      <w:pPr>
                        <w:rPr>
                          <w:rFonts w:cstheme="minorHAnsi"/>
                          <w:color w:val="4472C4" w:themeColor="accent1"/>
                          <w:szCs w:val="24"/>
                        </w:rPr>
                      </w:pPr>
                    </w:p>
                    <w:p w14:paraId="67B1A506" w14:textId="77777777" w:rsidR="002765CD" w:rsidRPr="00DC6003" w:rsidRDefault="002765CD" w:rsidP="002765CD"/>
                    <w:p w14:paraId="2514D450" w14:textId="77777777" w:rsidR="002765CD" w:rsidRDefault="002765CD" w:rsidP="002765CD"/>
                  </w:txbxContent>
                </v:textbox>
                <w10:wrap type="topAndBottom" anchorx="margin"/>
              </v:shape>
            </w:pict>
          </mc:Fallback>
        </mc:AlternateContent>
      </w:r>
    </w:p>
    <w:p w14:paraId="7463A9EF" w14:textId="77777777" w:rsidR="002765CD" w:rsidRPr="002765CD" w:rsidRDefault="002765CD" w:rsidP="002765CD">
      <w:pPr>
        <w:rPr>
          <w:kern w:val="2"/>
          <w14:ligatures w14:val="standardContextual"/>
        </w:rPr>
      </w:pPr>
    </w:p>
    <w:p w14:paraId="2E7B2E9C" w14:textId="77777777" w:rsidR="002765CD" w:rsidRPr="002765CD" w:rsidRDefault="002765CD" w:rsidP="002765CD">
      <w:pPr>
        <w:rPr>
          <w:kern w:val="2"/>
          <w14:ligatures w14:val="standardContextual"/>
        </w:rPr>
      </w:pPr>
      <w:r w:rsidRPr="002765CD">
        <w:rPr>
          <w:kern w:val="2"/>
          <w14:ligatures w14:val="standardContextual"/>
        </w:rPr>
        <w:lastRenderedPageBreak/>
        <w:t>Please describe the Applicant’s plan to ensure that jobs created by this project are good quality and to attract and retain a skilled workforce, including the following commitments to wages and benefits, education and training investments, and worker involvement in health and safety:</w:t>
      </w:r>
    </w:p>
    <w:p w14:paraId="46B7E905" w14:textId="77777777" w:rsidR="002765CD" w:rsidRPr="002765CD" w:rsidRDefault="002765CD" w:rsidP="002765CD">
      <w:pPr>
        <w:ind w:firstLine="360"/>
        <w:rPr>
          <w:rFonts w:eastAsiaTheme="minorEastAsia"/>
          <w:b/>
          <w:bCs/>
          <w:kern w:val="2"/>
          <w14:ligatures w14:val="standardContextual"/>
        </w:rPr>
      </w:pPr>
      <w:r w:rsidRPr="002765CD">
        <w:rPr>
          <w:rFonts w:eastAsiaTheme="minorEastAsia"/>
          <w:b/>
          <w:bCs/>
          <w:kern w:val="2"/>
          <w14:ligatures w14:val="standardContextual"/>
        </w:rPr>
        <w:t>a. Ongoing Operations and Production Jobs</w:t>
      </w:r>
    </w:p>
    <w:p w14:paraId="18733032" w14:textId="77777777" w:rsidR="002765CD" w:rsidRPr="002765CD" w:rsidRDefault="002765CD" w:rsidP="002765CD">
      <w:pPr>
        <w:spacing w:after="0"/>
        <w:ind w:firstLine="360"/>
        <w:rPr>
          <w:rFonts w:eastAsiaTheme="minorEastAsia"/>
          <w:b/>
          <w:bCs/>
          <w:kern w:val="2"/>
          <w14:ligatures w14:val="standardContextual"/>
        </w:rPr>
      </w:pPr>
      <w:r w:rsidRPr="002765CD">
        <w:rPr>
          <w:rFonts w:eastAsiaTheme="minorEastAsia"/>
          <w:b/>
          <w:bCs/>
          <w:kern w:val="2"/>
          <w14:ligatures w14:val="standardContextual"/>
        </w:rPr>
        <w:t>[Examples]</w:t>
      </w:r>
    </w:p>
    <w:p w14:paraId="160CBDAA" w14:textId="77777777" w:rsidR="002765CD" w:rsidRPr="002765CD" w:rsidRDefault="002765CD" w:rsidP="002765CD">
      <w:pPr>
        <w:spacing w:after="0"/>
        <w:ind w:left="360"/>
        <w:rPr>
          <w:b/>
          <w:bCs/>
          <w:kern w:val="2"/>
          <w14:ligatures w14:val="standardContextual"/>
        </w:rPr>
      </w:pPr>
    </w:p>
    <w:p w14:paraId="01D4F1E3" w14:textId="77777777" w:rsidR="002765CD" w:rsidRPr="002765CD" w:rsidRDefault="002765CD" w:rsidP="002765CD">
      <w:pPr>
        <w:spacing w:after="0"/>
        <w:ind w:left="360"/>
        <w:rPr>
          <w:kern w:val="2"/>
          <w14:ligatures w14:val="standardContextual"/>
        </w:rPr>
      </w:pPr>
      <w:r w:rsidRPr="002765CD">
        <w:rPr>
          <w:b/>
          <w:bCs/>
          <w:kern w:val="2"/>
          <w14:ligatures w14:val="standardContextual"/>
        </w:rPr>
        <w:t xml:space="preserve">Commitment C3a.1: </w:t>
      </w:r>
      <w:r w:rsidRPr="002765CD">
        <w:rPr>
          <w:kern w:val="2"/>
          <w14:ligatures w14:val="standardContextual"/>
        </w:rPr>
        <w:t>Applicant will provide above-average wages and benefits, benchmarked to occupation and industry reported by the Bureau of Labor Statistics:</w:t>
      </w:r>
    </w:p>
    <w:p w14:paraId="61503DBF" w14:textId="77777777" w:rsidR="002765CD" w:rsidRPr="002765CD" w:rsidRDefault="002765CD" w:rsidP="002765CD">
      <w:pPr>
        <w:numPr>
          <w:ilvl w:val="0"/>
          <w:numId w:val="4"/>
        </w:numPr>
        <w:tabs>
          <w:tab w:val="num" w:pos="3240"/>
        </w:tabs>
        <w:spacing w:after="0"/>
        <w:ind w:left="1080"/>
        <w:contextualSpacing/>
        <w:rPr>
          <w:rFonts w:eastAsiaTheme="minorEastAsia"/>
          <w:i/>
          <w:iCs/>
          <w:kern w:val="2"/>
          <w14:ligatures w14:val="standardContextual"/>
        </w:rPr>
      </w:pPr>
      <w:r w:rsidRPr="002765CD">
        <w:rPr>
          <w:kern w:val="2"/>
          <w14:ligatures w14:val="standardContextual"/>
        </w:rPr>
        <w:t xml:space="preserve">The minimum starting wage for production workers is </w:t>
      </w:r>
      <w:r w:rsidRPr="002765CD">
        <w:rPr>
          <w:color w:val="2F5496" w:themeColor="accent1" w:themeShade="BF"/>
          <w:kern w:val="2"/>
          <w14:ligatures w14:val="standardContextual"/>
        </w:rPr>
        <w:t xml:space="preserve">$_____ </w:t>
      </w:r>
      <w:r w:rsidRPr="002765CD">
        <w:rPr>
          <w:kern w:val="2"/>
          <w14:ligatures w14:val="standardContextual"/>
        </w:rPr>
        <w:t xml:space="preserve">per hour compared to the </w:t>
      </w:r>
      <w:r w:rsidRPr="002765CD">
        <w:rPr>
          <w:color w:val="5B9BD5" w:themeColor="accent5"/>
          <w:kern w:val="2"/>
          <w14:ligatures w14:val="standardContextual"/>
        </w:rPr>
        <w:t>[75</w:t>
      </w:r>
      <w:r w:rsidRPr="002765CD">
        <w:rPr>
          <w:color w:val="5B9BD5" w:themeColor="accent5"/>
          <w:kern w:val="2"/>
          <w:vertAlign w:val="superscript"/>
          <w14:ligatures w14:val="standardContextual"/>
        </w:rPr>
        <w:t>th</w:t>
      </w:r>
      <w:r w:rsidRPr="002765CD">
        <w:rPr>
          <w:color w:val="5B9BD5" w:themeColor="accent5"/>
          <w:kern w:val="2"/>
          <w14:ligatures w14:val="standardContextual"/>
        </w:rPr>
        <w:t xml:space="preserve"> or 90</w:t>
      </w:r>
      <w:r w:rsidRPr="002765CD">
        <w:rPr>
          <w:color w:val="5B9BD5" w:themeColor="accent5"/>
          <w:kern w:val="2"/>
          <w:vertAlign w:val="superscript"/>
          <w14:ligatures w14:val="standardContextual"/>
        </w:rPr>
        <w:t>th</w:t>
      </w:r>
      <w:r w:rsidRPr="002765CD">
        <w:rPr>
          <w:color w:val="5B9BD5" w:themeColor="accent5"/>
          <w:kern w:val="2"/>
          <w14:ligatures w14:val="standardContextual"/>
        </w:rPr>
        <w:t xml:space="preserve">] </w:t>
      </w:r>
      <w:r w:rsidRPr="002765CD">
        <w:rPr>
          <w:kern w:val="2"/>
          <w14:ligatures w14:val="standardContextual"/>
        </w:rPr>
        <w:t xml:space="preserve">percentile of </w:t>
      </w:r>
      <w:r w:rsidRPr="002765CD">
        <w:rPr>
          <w:color w:val="2F5496" w:themeColor="accent1" w:themeShade="BF"/>
          <w:kern w:val="2"/>
          <w14:ligatures w14:val="standardContextual"/>
        </w:rPr>
        <w:t>$____</w:t>
      </w:r>
      <w:r w:rsidRPr="002765CD">
        <w:rPr>
          <w:kern w:val="2"/>
          <w14:ligatures w14:val="standardContextual"/>
        </w:rPr>
        <w:t xml:space="preserve">per hour for the </w:t>
      </w:r>
      <w:r w:rsidRPr="002765CD">
        <w:rPr>
          <w:color w:val="5B9BD5" w:themeColor="accent5"/>
          <w:kern w:val="2"/>
          <w14:ligatures w14:val="standardContextual"/>
        </w:rPr>
        <w:t>[_______]</w:t>
      </w:r>
      <w:r w:rsidRPr="002765CD">
        <w:rPr>
          <w:kern w:val="2"/>
          <w14:ligatures w14:val="standardContextual"/>
        </w:rPr>
        <w:t xml:space="preserve"> industry.</w:t>
      </w:r>
    </w:p>
    <w:p w14:paraId="5E5DAFA4" w14:textId="77777777" w:rsidR="002765CD" w:rsidRPr="002765CD" w:rsidRDefault="002765CD" w:rsidP="002765CD">
      <w:pPr>
        <w:numPr>
          <w:ilvl w:val="0"/>
          <w:numId w:val="4"/>
        </w:numPr>
        <w:tabs>
          <w:tab w:val="num" w:pos="3240"/>
        </w:tabs>
        <w:spacing w:after="0"/>
        <w:ind w:left="1080"/>
        <w:contextualSpacing/>
        <w:rPr>
          <w:rFonts w:eastAsiaTheme="minorEastAsia"/>
          <w:i/>
          <w:iCs/>
          <w:kern w:val="2"/>
          <w14:ligatures w14:val="standardContextual"/>
        </w:rPr>
      </w:pPr>
      <w:r w:rsidRPr="002765CD">
        <w:rPr>
          <w:kern w:val="2"/>
          <w14:ligatures w14:val="standardContextual"/>
        </w:rPr>
        <w:t xml:space="preserve">The minimum value of the following benefits offered to hourly workers is </w:t>
      </w:r>
    </w:p>
    <w:p w14:paraId="4B27FC98" w14:textId="77777777" w:rsidR="002765CD" w:rsidRPr="002765CD" w:rsidRDefault="002765CD" w:rsidP="002765CD">
      <w:pPr>
        <w:numPr>
          <w:ilvl w:val="1"/>
          <w:numId w:val="4"/>
        </w:numPr>
        <w:tabs>
          <w:tab w:val="num" w:pos="3960"/>
        </w:tabs>
        <w:spacing w:after="0"/>
        <w:ind w:left="1800"/>
        <w:contextualSpacing/>
        <w:rPr>
          <w:rFonts w:eastAsiaTheme="minorEastAsia"/>
          <w:i/>
          <w:iCs/>
          <w:color w:val="4472C4" w:themeColor="accent1"/>
          <w:kern w:val="2"/>
          <w14:ligatures w14:val="standardContextual"/>
        </w:rPr>
      </w:pPr>
      <w:r w:rsidRPr="002765CD">
        <w:rPr>
          <w:kern w:val="2"/>
          <w14:ligatures w14:val="standardContextual"/>
        </w:rPr>
        <w:t xml:space="preserve">Health insurance: </w:t>
      </w:r>
      <w:r w:rsidRPr="002765CD">
        <w:rPr>
          <w:color w:val="4472C4" w:themeColor="accent1"/>
          <w:kern w:val="2"/>
          <w14:ligatures w14:val="standardContextual"/>
        </w:rPr>
        <w:t>$_____ per ___</w:t>
      </w:r>
    </w:p>
    <w:p w14:paraId="58124123" w14:textId="77777777" w:rsidR="002765CD" w:rsidRPr="002765CD" w:rsidRDefault="002765CD" w:rsidP="002765CD">
      <w:pPr>
        <w:numPr>
          <w:ilvl w:val="1"/>
          <w:numId w:val="4"/>
        </w:numPr>
        <w:tabs>
          <w:tab w:val="num" w:pos="3960"/>
        </w:tabs>
        <w:spacing w:after="0"/>
        <w:ind w:left="1800"/>
        <w:contextualSpacing/>
        <w:rPr>
          <w:rFonts w:eastAsiaTheme="minorEastAsia"/>
          <w:i/>
          <w:iCs/>
          <w:color w:val="4472C4" w:themeColor="accent1"/>
          <w:kern w:val="2"/>
          <w14:ligatures w14:val="standardContextual"/>
        </w:rPr>
      </w:pPr>
      <w:r w:rsidRPr="002765CD">
        <w:rPr>
          <w:kern w:val="2"/>
          <w14:ligatures w14:val="standardContextual"/>
        </w:rPr>
        <w:t xml:space="preserve">Retirement contributions: </w:t>
      </w:r>
      <w:r w:rsidRPr="002765CD">
        <w:rPr>
          <w:color w:val="4472C4" w:themeColor="accent1"/>
          <w:kern w:val="2"/>
          <w14:ligatures w14:val="standardContextual"/>
        </w:rPr>
        <w:t>$_____ per ___</w:t>
      </w:r>
    </w:p>
    <w:p w14:paraId="4F59C776" w14:textId="77777777" w:rsidR="002765CD" w:rsidRPr="002765CD" w:rsidRDefault="002765CD" w:rsidP="002765CD">
      <w:pPr>
        <w:numPr>
          <w:ilvl w:val="1"/>
          <w:numId w:val="4"/>
        </w:numPr>
        <w:tabs>
          <w:tab w:val="num" w:pos="3960"/>
        </w:tabs>
        <w:spacing w:after="0"/>
        <w:ind w:left="1800"/>
        <w:contextualSpacing/>
        <w:rPr>
          <w:rFonts w:eastAsiaTheme="minorEastAsia"/>
          <w:i/>
          <w:iCs/>
          <w:color w:val="4472C4" w:themeColor="accent1"/>
          <w:kern w:val="2"/>
          <w14:ligatures w14:val="standardContextual"/>
        </w:rPr>
      </w:pPr>
      <w:r w:rsidRPr="002765CD">
        <w:rPr>
          <w:kern w:val="2"/>
          <w14:ligatures w14:val="standardContextual"/>
        </w:rPr>
        <w:t xml:space="preserve">PTO: </w:t>
      </w:r>
      <w:r w:rsidRPr="002765CD">
        <w:rPr>
          <w:color w:val="4472C4" w:themeColor="accent1"/>
          <w:kern w:val="2"/>
          <w14:ligatures w14:val="standardContextual"/>
        </w:rPr>
        <w:t>____hours per _____</w:t>
      </w:r>
    </w:p>
    <w:p w14:paraId="4245DB59" w14:textId="77777777" w:rsidR="002765CD" w:rsidRPr="002765CD" w:rsidRDefault="002765CD" w:rsidP="002765CD">
      <w:pPr>
        <w:numPr>
          <w:ilvl w:val="1"/>
          <w:numId w:val="4"/>
        </w:numPr>
        <w:tabs>
          <w:tab w:val="num" w:pos="3960"/>
        </w:tabs>
        <w:spacing w:after="0"/>
        <w:ind w:left="1800"/>
        <w:contextualSpacing/>
        <w:rPr>
          <w:rFonts w:eastAsiaTheme="minorEastAsia"/>
          <w:i/>
          <w:iCs/>
          <w:color w:val="4472C4" w:themeColor="accent1"/>
          <w:kern w:val="2"/>
          <w14:ligatures w14:val="standardContextual"/>
        </w:rPr>
      </w:pPr>
      <w:r w:rsidRPr="002765CD">
        <w:rPr>
          <w:kern w:val="2"/>
          <w14:ligatures w14:val="standardContextual"/>
        </w:rPr>
        <w:t xml:space="preserve">Paid sick or family leave: </w:t>
      </w:r>
      <w:r w:rsidRPr="002765CD">
        <w:rPr>
          <w:color w:val="4472C4" w:themeColor="accent1"/>
          <w:kern w:val="2"/>
          <w14:ligatures w14:val="standardContextual"/>
        </w:rPr>
        <w:t>_____ days per _____</w:t>
      </w:r>
    </w:p>
    <w:p w14:paraId="0CFCCB3D" w14:textId="77777777" w:rsidR="002765CD" w:rsidRPr="002765CD" w:rsidRDefault="002765CD" w:rsidP="002765CD">
      <w:pPr>
        <w:numPr>
          <w:ilvl w:val="1"/>
          <w:numId w:val="4"/>
        </w:numPr>
        <w:tabs>
          <w:tab w:val="num" w:pos="3960"/>
        </w:tabs>
        <w:spacing w:after="0"/>
        <w:ind w:left="1800"/>
        <w:contextualSpacing/>
        <w:rPr>
          <w:rFonts w:eastAsiaTheme="minorEastAsia"/>
          <w:i/>
          <w:iCs/>
          <w:color w:val="4472C4" w:themeColor="accent1"/>
          <w:kern w:val="2"/>
          <w14:ligatures w14:val="standardContextual"/>
        </w:rPr>
      </w:pPr>
      <w:r w:rsidRPr="002765CD">
        <w:rPr>
          <w:kern w:val="2"/>
          <w14:ligatures w14:val="standardContextual"/>
        </w:rPr>
        <w:t>Childcare or other caregiving financial assistance:</w:t>
      </w:r>
      <w:r w:rsidRPr="002765CD">
        <w:rPr>
          <w:color w:val="4472C4" w:themeColor="accent1"/>
          <w:kern w:val="2"/>
          <w14:ligatures w14:val="standardContextual"/>
        </w:rPr>
        <w:t xml:space="preserve"> $_________per worker </w:t>
      </w:r>
      <w:r w:rsidRPr="002765CD">
        <w:rPr>
          <w:kern w:val="2"/>
          <w14:ligatures w14:val="standardContextual"/>
        </w:rPr>
        <w:t>or provision of on/near-site care</w:t>
      </w:r>
    </w:p>
    <w:p w14:paraId="590D97D5" w14:textId="77777777" w:rsidR="002765CD" w:rsidRPr="002765CD" w:rsidRDefault="002765CD" w:rsidP="002765CD">
      <w:pPr>
        <w:numPr>
          <w:ilvl w:val="1"/>
          <w:numId w:val="4"/>
        </w:numPr>
        <w:tabs>
          <w:tab w:val="num" w:pos="3960"/>
        </w:tabs>
        <w:spacing w:after="0"/>
        <w:ind w:left="1800"/>
        <w:contextualSpacing/>
        <w:rPr>
          <w:rFonts w:eastAsiaTheme="minorEastAsia"/>
          <w:i/>
          <w:iCs/>
          <w:color w:val="4472C4" w:themeColor="accent1"/>
          <w:kern w:val="2"/>
          <w14:ligatures w14:val="standardContextual"/>
        </w:rPr>
      </w:pPr>
      <w:r w:rsidRPr="002765CD">
        <w:rPr>
          <w:kern w:val="2"/>
          <w14:ligatures w14:val="standardContextual"/>
        </w:rPr>
        <w:t xml:space="preserve">Transportation assistance: $ </w:t>
      </w:r>
      <w:r w:rsidRPr="002765CD">
        <w:rPr>
          <w:color w:val="4472C4" w:themeColor="accent1"/>
          <w:kern w:val="2"/>
          <w14:ligatures w14:val="standardContextual"/>
        </w:rPr>
        <w:t>_________per worker</w:t>
      </w:r>
    </w:p>
    <w:p w14:paraId="7986BAD0" w14:textId="77777777" w:rsidR="002765CD" w:rsidRPr="002765CD" w:rsidRDefault="002765CD" w:rsidP="002765CD">
      <w:pPr>
        <w:numPr>
          <w:ilvl w:val="1"/>
          <w:numId w:val="4"/>
        </w:numPr>
        <w:tabs>
          <w:tab w:val="num" w:pos="3960"/>
        </w:tabs>
        <w:spacing w:after="0"/>
        <w:ind w:left="1800"/>
        <w:contextualSpacing/>
        <w:rPr>
          <w:rFonts w:eastAsiaTheme="minorEastAsia"/>
          <w:i/>
          <w:iCs/>
          <w:color w:val="4472C4" w:themeColor="accent1"/>
          <w:kern w:val="2"/>
          <w14:ligatures w14:val="standardContextual"/>
        </w:rPr>
      </w:pPr>
      <w:r w:rsidRPr="002765CD">
        <w:rPr>
          <w:kern w:val="2"/>
          <w14:ligatures w14:val="standardContextual"/>
        </w:rPr>
        <w:t xml:space="preserve">Education/tuition reimbursement or financial contribution: </w:t>
      </w:r>
      <w:r w:rsidRPr="002765CD">
        <w:rPr>
          <w:color w:val="4472C4" w:themeColor="accent1"/>
          <w:kern w:val="2"/>
          <w14:ligatures w14:val="standardContextual"/>
        </w:rPr>
        <w:t>$__________</w:t>
      </w:r>
    </w:p>
    <w:p w14:paraId="40B9C81B" w14:textId="77777777" w:rsidR="002765CD" w:rsidRPr="002765CD" w:rsidRDefault="002765CD" w:rsidP="002765CD">
      <w:pPr>
        <w:numPr>
          <w:ilvl w:val="1"/>
          <w:numId w:val="4"/>
        </w:numPr>
        <w:tabs>
          <w:tab w:val="num" w:pos="3960"/>
        </w:tabs>
        <w:spacing w:after="0"/>
        <w:ind w:left="1800"/>
        <w:contextualSpacing/>
        <w:rPr>
          <w:rFonts w:eastAsiaTheme="minorEastAsia"/>
          <w:i/>
          <w:iCs/>
          <w:color w:val="4472C4" w:themeColor="accent1"/>
          <w:kern w:val="2"/>
          <w14:ligatures w14:val="standardContextual"/>
        </w:rPr>
      </w:pPr>
      <w:r w:rsidRPr="002765CD">
        <w:rPr>
          <w:kern w:val="2"/>
          <w14:ligatures w14:val="standardContextual"/>
        </w:rPr>
        <w:t>Other</w:t>
      </w:r>
      <w:r w:rsidRPr="002765CD">
        <w:rPr>
          <w:color w:val="4472C4" w:themeColor="accent1"/>
          <w:kern w:val="2"/>
          <w14:ligatures w14:val="standardContextual"/>
        </w:rPr>
        <w:t>: $_________per worker</w:t>
      </w:r>
    </w:p>
    <w:p w14:paraId="323E881B" w14:textId="77777777" w:rsidR="002765CD" w:rsidRPr="002765CD" w:rsidRDefault="002765CD" w:rsidP="002765CD">
      <w:pPr>
        <w:spacing w:after="0"/>
        <w:ind w:left="1800"/>
        <w:contextualSpacing/>
        <w:rPr>
          <w:kern w:val="2"/>
          <w14:ligatures w14:val="standardContextual"/>
        </w:rPr>
      </w:pPr>
    </w:p>
    <w:p w14:paraId="508FA89B" w14:textId="77777777" w:rsidR="002765CD" w:rsidRPr="002765CD" w:rsidRDefault="002765CD" w:rsidP="002765CD">
      <w:pPr>
        <w:spacing w:after="0"/>
        <w:ind w:left="1800"/>
        <w:contextualSpacing/>
        <w:rPr>
          <w:rFonts w:eastAsiaTheme="minorEastAsia"/>
          <w:i/>
          <w:iCs/>
          <w:color w:val="4472C4" w:themeColor="accent1"/>
          <w:kern w:val="2"/>
          <w14:ligatures w14:val="standardContextual"/>
        </w:rPr>
      </w:pPr>
    </w:p>
    <w:p w14:paraId="32443207" w14:textId="77777777" w:rsidR="002765CD" w:rsidRPr="002765CD" w:rsidRDefault="002765CD" w:rsidP="002765CD">
      <w:pPr>
        <w:spacing w:after="0"/>
        <w:ind w:left="360"/>
        <w:rPr>
          <w:i/>
          <w:iCs/>
          <w:color w:val="4472C4" w:themeColor="accent1"/>
          <w:kern w:val="2"/>
          <w14:ligatures w14:val="standardContextual"/>
        </w:rPr>
      </w:pPr>
      <w:r w:rsidRPr="002765CD">
        <w:rPr>
          <w:b/>
          <w:bCs/>
          <w:kern w:val="2"/>
          <w14:ligatures w14:val="standardContextual"/>
        </w:rPr>
        <w:t xml:space="preserve">Commitment C3a.2: </w:t>
      </w:r>
      <w:r w:rsidRPr="002765CD">
        <w:rPr>
          <w:kern w:val="2"/>
          <w14:ligatures w14:val="standardContextual"/>
        </w:rPr>
        <w:t>Applicant will provide workforce education and training through:</w:t>
      </w:r>
    </w:p>
    <w:p w14:paraId="7D4009B6" w14:textId="77777777" w:rsidR="002765CD" w:rsidRPr="002765CD" w:rsidRDefault="002765CD" w:rsidP="002765CD">
      <w:pPr>
        <w:numPr>
          <w:ilvl w:val="0"/>
          <w:numId w:val="4"/>
        </w:numPr>
        <w:tabs>
          <w:tab w:val="num" w:pos="3240"/>
        </w:tabs>
        <w:spacing w:after="0"/>
        <w:ind w:left="1080"/>
        <w:contextualSpacing/>
        <w:rPr>
          <w:rFonts w:eastAsiaTheme="minorEastAsia"/>
          <w:i/>
          <w:iCs/>
          <w:kern w:val="2"/>
          <w14:ligatures w14:val="standardContextual"/>
        </w:rPr>
      </w:pPr>
      <w:r w:rsidRPr="002765CD">
        <w:rPr>
          <w:kern w:val="2"/>
          <w14:ligatures w14:val="standardContextual"/>
        </w:rPr>
        <w:t>Establishment of labor-management training partnership(s)</w:t>
      </w:r>
      <w:r w:rsidRPr="002765CD">
        <w:rPr>
          <w:kern w:val="2"/>
          <w:vertAlign w:val="superscript"/>
          <w14:ligatures w14:val="standardContextual"/>
        </w:rPr>
        <w:footnoteReference w:id="1"/>
      </w:r>
    </w:p>
    <w:p w14:paraId="1CC17CC9" w14:textId="77777777" w:rsidR="002765CD" w:rsidRPr="002765CD" w:rsidRDefault="002765CD" w:rsidP="002765CD">
      <w:pPr>
        <w:numPr>
          <w:ilvl w:val="0"/>
          <w:numId w:val="4"/>
        </w:numPr>
        <w:tabs>
          <w:tab w:val="num" w:pos="3240"/>
        </w:tabs>
        <w:spacing w:after="0"/>
        <w:ind w:left="1080"/>
        <w:contextualSpacing/>
        <w:rPr>
          <w:rFonts w:eastAsiaTheme="minorEastAsia"/>
          <w:i/>
          <w:iCs/>
          <w:kern w:val="2"/>
          <w14:ligatures w14:val="standardContextual"/>
        </w:rPr>
      </w:pPr>
      <w:r w:rsidRPr="002765CD">
        <w:rPr>
          <w:rFonts w:eastAsiaTheme="minorEastAsia"/>
          <w:color w:val="2F5496" w:themeColor="accent1" w:themeShade="BF"/>
          <w:kern w:val="2"/>
          <w14:ligatures w14:val="standardContextual"/>
        </w:rPr>
        <w:t>[Insert number of hours per worker]</w:t>
      </w:r>
      <w:r w:rsidRPr="002765CD">
        <w:rPr>
          <w:rFonts w:eastAsiaTheme="minorEastAsia"/>
          <w:i/>
          <w:iCs/>
          <w:kern w:val="2"/>
          <w14:ligatures w14:val="standardContextual"/>
        </w:rPr>
        <w:t xml:space="preserve"> </w:t>
      </w:r>
      <w:r w:rsidRPr="002765CD">
        <w:rPr>
          <w:rFonts w:eastAsiaTheme="minorEastAsia"/>
          <w:kern w:val="2"/>
          <w14:ligatures w14:val="standardContextual"/>
        </w:rPr>
        <w:t>hours of paid on-the-job training</w:t>
      </w:r>
    </w:p>
    <w:p w14:paraId="45DCF3A0" w14:textId="77777777" w:rsidR="002765CD" w:rsidRPr="002765CD" w:rsidRDefault="002765CD" w:rsidP="002765CD">
      <w:pPr>
        <w:numPr>
          <w:ilvl w:val="0"/>
          <w:numId w:val="4"/>
        </w:numPr>
        <w:tabs>
          <w:tab w:val="num" w:pos="3240"/>
        </w:tabs>
        <w:spacing w:after="0"/>
        <w:ind w:left="1080"/>
        <w:contextualSpacing/>
        <w:rPr>
          <w:rFonts w:eastAsiaTheme="minorEastAsia"/>
          <w:color w:val="2F5496" w:themeColor="accent1" w:themeShade="BF"/>
          <w:kern w:val="2"/>
          <w14:ligatures w14:val="standardContextual"/>
        </w:rPr>
      </w:pPr>
      <w:r w:rsidRPr="002765CD">
        <w:rPr>
          <w:rFonts w:eastAsiaTheme="minorEastAsia"/>
          <w:kern w:val="2"/>
          <w14:ligatures w14:val="standardContextual"/>
        </w:rPr>
        <w:t xml:space="preserve">Sponsoring registered apprenticeships: </w:t>
      </w:r>
      <w:r w:rsidRPr="002765CD">
        <w:rPr>
          <w:rFonts w:eastAsiaTheme="minorEastAsia"/>
          <w:color w:val="2F5496" w:themeColor="accent1" w:themeShade="BF"/>
          <w:kern w:val="2"/>
          <w14:ligatures w14:val="standardContextual"/>
        </w:rPr>
        <w:t>[insert goal number of apprentices]</w:t>
      </w:r>
    </w:p>
    <w:p w14:paraId="487B1B57" w14:textId="77777777" w:rsidR="002765CD" w:rsidRPr="002765CD" w:rsidRDefault="002765CD" w:rsidP="002765CD">
      <w:pPr>
        <w:numPr>
          <w:ilvl w:val="0"/>
          <w:numId w:val="4"/>
        </w:numPr>
        <w:tabs>
          <w:tab w:val="num" w:pos="3240"/>
        </w:tabs>
        <w:spacing w:after="0"/>
        <w:ind w:left="1080"/>
        <w:contextualSpacing/>
        <w:rPr>
          <w:rFonts w:eastAsiaTheme="minorEastAsia"/>
          <w:kern w:val="2"/>
          <w14:ligatures w14:val="standardContextual"/>
        </w:rPr>
      </w:pPr>
      <w:r w:rsidRPr="002765CD">
        <w:rPr>
          <w:rFonts w:eastAsiaTheme="minorEastAsia"/>
          <w:kern w:val="2"/>
          <w14:ligatures w14:val="standardContextual"/>
        </w:rPr>
        <w:t xml:space="preserve">Covering costs and paid time for professional development and continuing education: </w:t>
      </w:r>
      <w:r w:rsidRPr="002765CD">
        <w:rPr>
          <w:rFonts w:eastAsiaTheme="minorEastAsia"/>
          <w:color w:val="2F5496" w:themeColor="accent1" w:themeShade="BF"/>
          <w:kern w:val="2"/>
          <w14:ligatures w14:val="standardContextual"/>
        </w:rPr>
        <w:t>[Enter certifications]</w:t>
      </w:r>
    </w:p>
    <w:p w14:paraId="35D4A6C2" w14:textId="77777777" w:rsidR="002765CD" w:rsidRPr="002765CD" w:rsidRDefault="002765CD" w:rsidP="002765CD">
      <w:pPr>
        <w:numPr>
          <w:ilvl w:val="0"/>
          <w:numId w:val="4"/>
        </w:numPr>
        <w:tabs>
          <w:tab w:val="num" w:pos="3240"/>
        </w:tabs>
        <w:spacing w:after="0"/>
        <w:ind w:left="1080"/>
        <w:contextualSpacing/>
        <w:rPr>
          <w:rFonts w:eastAsiaTheme="minorEastAsia"/>
          <w:kern w:val="2"/>
          <w14:ligatures w14:val="standardContextual"/>
        </w:rPr>
      </w:pPr>
      <w:r w:rsidRPr="002765CD">
        <w:rPr>
          <w:rFonts w:eastAsiaTheme="minorEastAsia"/>
          <w:kern w:val="2"/>
          <w14:ligatures w14:val="standardContextual"/>
        </w:rPr>
        <w:t xml:space="preserve">Other: </w:t>
      </w:r>
      <w:r w:rsidRPr="002765CD">
        <w:rPr>
          <w:color w:val="2F5496" w:themeColor="accent1" w:themeShade="BF"/>
          <w:kern w:val="2"/>
          <w14:ligatures w14:val="standardContextual"/>
        </w:rPr>
        <w:t>[Describe]</w:t>
      </w:r>
    </w:p>
    <w:p w14:paraId="3A0E2543" w14:textId="77777777" w:rsidR="002765CD" w:rsidRPr="002765CD" w:rsidRDefault="002765CD" w:rsidP="002765CD">
      <w:pPr>
        <w:spacing w:after="0"/>
        <w:ind w:left="1080"/>
        <w:contextualSpacing/>
        <w:rPr>
          <w:color w:val="2F5496" w:themeColor="accent1" w:themeShade="BF"/>
          <w:kern w:val="2"/>
          <w14:ligatures w14:val="standardContextual"/>
        </w:rPr>
      </w:pPr>
    </w:p>
    <w:p w14:paraId="4BB84B70" w14:textId="77777777" w:rsidR="002765CD" w:rsidRPr="002765CD" w:rsidRDefault="002765CD" w:rsidP="002765CD">
      <w:pPr>
        <w:spacing w:after="0"/>
        <w:ind w:left="1080"/>
        <w:contextualSpacing/>
        <w:rPr>
          <w:rFonts w:eastAsiaTheme="minorEastAsia"/>
          <w:kern w:val="2"/>
          <w14:ligatures w14:val="standardContextual"/>
        </w:rPr>
      </w:pPr>
    </w:p>
    <w:p w14:paraId="7832E831" w14:textId="77777777" w:rsidR="002765CD" w:rsidRPr="002765CD" w:rsidRDefault="002765CD" w:rsidP="002765CD">
      <w:pPr>
        <w:spacing w:after="0"/>
        <w:ind w:left="360"/>
        <w:rPr>
          <w:i/>
          <w:iCs/>
          <w:color w:val="4472C4" w:themeColor="accent1"/>
          <w:kern w:val="2"/>
          <w14:ligatures w14:val="standardContextual"/>
        </w:rPr>
      </w:pPr>
      <w:r w:rsidRPr="002765CD">
        <w:rPr>
          <w:b/>
          <w:bCs/>
          <w:kern w:val="2"/>
          <w14:ligatures w14:val="standardContextual"/>
        </w:rPr>
        <w:t xml:space="preserve">Commitment C3a.3: </w:t>
      </w:r>
      <w:r w:rsidRPr="002765CD">
        <w:rPr>
          <w:kern w:val="2"/>
          <w14:ligatures w14:val="standardContextual"/>
        </w:rPr>
        <w:t xml:space="preserve">Applicant will ensure hourly production workers’ concerns are engaged in the design and implementation of workplace safety and health plans. Specifics include: </w:t>
      </w:r>
    </w:p>
    <w:p w14:paraId="54029E34" w14:textId="77777777" w:rsidR="002765CD" w:rsidRPr="002765CD" w:rsidRDefault="002765CD" w:rsidP="002765CD">
      <w:pPr>
        <w:numPr>
          <w:ilvl w:val="0"/>
          <w:numId w:val="4"/>
        </w:numPr>
        <w:tabs>
          <w:tab w:val="num" w:pos="3240"/>
        </w:tabs>
        <w:spacing w:after="0" w:line="240" w:lineRule="auto"/>
        <w:ind w:left="1080"/>
        <w:contextualSpacing/>
        <w:rPr>
          <w:rFonts w:eastAsia="Segoe UI"/>
          <w:kern w:val="2"/>
          <w14:ligatures w14:val="standardContextual"/>
        </w:rPr>
      </w:pPr>
      <w:r w:rsidRPr="002765CD">
        <w:rPr>
          <w:color w:val="2F5496" w:themeColor="accent1" w:themeShade="BF"/>
          <w:kern w:val="2"/>
          <w14:ligatures w14:val="standardContextual"/>
        </w:rPr>
        <w:t xml:space="preserve">[insert number of </w:t>
      </w:r>
      <w:r w:rsidRPr="002765CD">
        <w:rPr>
          <w:rFonts w:eastAsia="Segoe UI"/>
          <w:color w:val="2F5496" w:themeColor="accent1" w:themeShade="BF"/>
          <w:kern w:val="2"/>
          <w14:ligatures w14:val="standardContextual"/>
        </w:rPr>
        <w:t xml:space="preserve">hours] </w:t>
      </w:r>
      <w:r w:rsidRPr="002765CD">
        <w:rPr>
          <w:rFonts w:eastAsia="Segoe UI"/>
          <w:kern w:val="2"/>
          <w14:ligatures w14:val="standardContextual"/>
        </w:rPr>
        <w:t>that will be dedicated to a health and safety committee by production workers and will be paid</w:t>
      </w:r>
      <w:r w:rsidRPr="002765CD">
        <w:rPr>
          <w:color w:val="00B0F0"/>
          <w:kern w:val="2"/>
          <w14:ligatures w14:val="standardContextual"/>
        </w:rPr>
        <w:t xml:space="preserve"> </w:t>
      </w:r>
      <w:r w:rsidRPr="002765CD">
        <w:rPr>
          <w:rFonts w:eastAsia="Segoe UI"/>
          <w:color w:val="2F5496" w:themeColor="accent1" w:themeShade="BF"/>
          <w:kern w:val="2"/>
          <w14:ligatures w14:val="standardContextual"/>
        </w:rPr>
        <w:t xml:space="preserve">[insert time and rate paid] </w:t>
      </w:r>
      <w:r w:rsidRPr="002765CD">
        <w:rPr>
          <w:rFonts w:eastAsia="Segoe UI"/>
          <w:kern w:val="2"/>
          <w14:ligatures w14:val="standardContextual"/>
        </w:rPr>
        <w:t xml:space="preserve">for their time participating. </w:t>
      </w:r>
    </w:p>
    <w:p w14:paraId="037C1B38" w14:textId="77777777" w:rsidR="002765CD" w:rsidRPr="002765CD" w:rsidRDefault="002765CD" w:rsidP="002765CD">
      <w:pPr>
        <w:numPr>
          <w:ilvl w:val="0"/>
          <w:numId w:val="4"/>
        </w:numPr>
        <w:tabs>
          <w:tab w:val="num" w:pos="3240"/>
        </w:tabs>
        <w:spacing w:after="0" w:line="240" w:lineRule="auto"/>
        <w:ind w:left="1080"/>
        <w:contextualSpacing/>
        <w:rPr>
          <w:rFonts w:eastAsia="Segoe UI"/>
          <w:kern w:val="2"/>
          <w14:ligatures w14:val="standardContextual"/>
        </w:rPr>
      </w:pPr>
      <w:r w:rsidRPr="002765CD">
        <w:rPr>
          <w:kern w:val="2"/>
          <w14:ligatures w14:val="standardContextual"/>
        </w:rPr>
        <w:t>Indicate which of the following, if any, the</w:t>
      </w:r>
      <w:r w:rsidRPr="002765CD">
        <w:rPr>
          <w:rFonts w:eastAsia="Segoe UI"/>
          <w:kern w:val="2"/>
          <w14:ligatures w14:val="standardContextual"/>
        </w:rPr>
        <w:t xml:space="preserve"> training provided will include: </w:t>
      </w:r>
    </w:p>
    <w:p w14:paraId="4B2CDD27" w14:textId="77777777" w:rsidR="002765CD" w:rsidRPr="002765CD" w:rsidRDefault="002765CD" w:rsidP="002765CD">
      <w:pPr>
        <w:numPr>
          <w:ilvl w:val="1"/>
          <w:numId w:val="4"/>
        </w:numPr>
        <w:tabs>
          <w:tab w:val="num" w:pos="3960"/>
        </w:tabs>
        <w:spacing w:after="0" w:line="240" w:lineRule="auto"/>
        <w:ind w:left="1800"/>
        <w:contextualSpacing/>
        <w:rPr>
          <w:rFonts w:eastAsia="Segoe UI"/>
          <w:kern w:val="2"/>
          <w14:ligatures w14:val="standardContextual"/>
        </w:rPr>
      </w:pPr>
      <w:r w:rsidRPr="002765CD">
        <w:rPr>
          <w:kern w:val="2"/>
          <w14:ligatures w14:val="standardContextual"/>
        </w:rPr>
        <w:t>worksite safety analysis</w:t>
      </w:r>
    </w:p>
    <w:p w14:paraId="132D08A6" w14:textId="77777777" w:rsidR="002765CD" w:rsidRPr="002765CD" w:rsidRDefault="002765CD" w:rsidP="002765CD">
      <w:pPr>
        <w:numPr>
          <w:ilvl w:val="1"/>
          <w:numId w:val="4"/>
        </w:numPr>
        <w:tabs>
          <w:tab w:val="num" w:pos="3960"/>
        </w:tabs>
        <w:spacing w:after="0" w:line="240" w:lineRule="auto"/>
        <w:ind w:left="1800"/>
        <w:contextualSpacing/>
        <w:rPr>
          <w:rFonts w:eastAsia="Segoe UI"/>
          <w:kern w:val="2"/>
          <w14:ligatures w14:val="standardContextual"/>
        </w:rPr>
      </w:pPr>
      <w:r w:rsidRPr="002765CD">
        <w:rPr>
          <w:kern w:val="2"/>
          <w14:ligatures w14:val="standardContextual"/>
        </w:rPr>
        <w:t>hazard prevention and control</w:t>
      </w:r>
    </w:p>
    <w:p w14:paraId="41B175DC" w14:textId="77777777" w:rsidR="002765CD" w:rsidRPr="002765CD" w:rsidRDefault="002765CD" w:rsidP="002765CD">
      <w:pPr>
        <w:numPr>
          <w:ilvl w:val="1"/>
          <w:numId w:val="4"/>
        </w:numPr>
        <w:tabs>
          <w:tab w:val="num" w:pos="3960"/>
        </w:tabs>
        <w:spacing w:after="0" w:line="240" w:lineRule="auto"/>
        <w:ind w:left="1800"/>
        <w:contextualSpacing/>
        <w:rPr>
          <w:rFonts w:eastAsia="Segoe UI"/>
          <w:kern w:val="2"/>
          <w14:ligatures w14:val="standardContextual"/>
        </w:rPr>
      </w:pPr>
      <w:r w:rsidRPr="002765CD">
        <w:rPr>
          <w:kern w:val="2"/>
          <w14:ligatures w14:val="standardContextual"/>
        </w:rPr>
        <w:t>safety and health training</w:t>
      </w:r>
    </w:p>
    <w:p w14:paraId="5003638B" w14:textId="77777777" w:rsidR="002765CD" w:rsidRPr="002765CD" w:rsidRDefault="002765CD" w:rsidP="002765CD">
      <w:pPr>
        <w:numPr>
          <w:ilvl w:val="1"/>
          <w:numId w:val="4"/>
        </w:numPr>
        <w:tabs>
          <w:tab w:val="num" w:pos="3960"/>
        </w:tabs>
        <w:spacing w:after="0" w:line="240" w:lineRule="auto"/>
        <w:ind w:left="1800"/>
        <w:contextualSpacing/>
        <w:rPr>
          <w:rFonts w:eastAsia="Segoe UI"/>
          <w:kern w:val="2"/>
          <w14:ligatures w14:val="standardContextual"/>
        </w:rPr>
      </w:pPr>
      <w:r w:rsidRPr="002765CD">
        <w:rPr>
          <w:kern w:val="2"/>
          <w14:ligatures w14:val="standardContextual"/>
        </w:rPr>
        <w:t>anti-harassment and by-stander intervention training</w:t>
      </w:r>
    </w:p>
    <w:p w14:paraId="2D0EB78B" w14:textId="77777777" w:rsidR="002765CD" w:rsidRPr="002765CD" w:rsidRDefault="002765CD" w:rsidP="002765CD">
      <w:pPr>
        <w:numPr>
          <w:ilvl w:val="1"/>
          <w:numId w:val="4"/>
        </w:numPr>
        <w:tabs>
          <w:tab w:val="num" w:pos="3960"/>
        </w:tabs>
        <w:spacing w:after="0" w:line="240" w:lineRule="auto"/>
        <w:ind w:left="1800"/>
        <w:contextualSpacing/>
        <w:rPr>
          <w:rFonts w:eastAsia="Segoe UI"/>
          <w:kern w:val="2"/>
          <w14:ligatures w14:val="standardContextual"/>
        </w:rPr>
      </w:pPr>
      <w:r w:rsidRPr="002765CD">
        <w:rPr>
          <w:kern w:val="2"/>
          <w14:ligatures w14:val="standardContextual"/>
        </w:rPr>
        <w:t>Other</w:t>
      </w:r>
      <w:r w:rsidRPr="002765CD">
        <w:rPr>
          <w:color w:val="4472C4" w:themeColor="accent1"/>
          <w:kern w:val="2"/>
          <w14:ligatures w14:val="standardContextual"/>
        </w:rPr>
        <w:t xml:space="preserve">: </w:t>
      </w:r>
      <w:r w:rsidRPr="002765CD">
        <w:rPr>
          <w:color w:val="2F5496" w:themeColor="accent1" w:themeShade="BF"/>
          <w:kern w:val="2"/>
          <w14:ligatures w14:val="standardContextual"/>
        </w:rPr>
        <w:t>[describe]</w:t>
      </w:r>
    </w:p>
    <w:p w14:paraId="28A4267D" w14:textId="77777777" w:rsidR="002765CD" w:rsidRPr="002765CD" w:rsidRDefault="002765CD" w:rsidP="002765CD">
      <w:pPr>
        <w:numPr>
          <w:ilvl w:val="0"/>
          <w:numId w:val="4"/>
        </w:numPr>
        <w:tabs>
          <w:tab w:val="num" w:pos="3240"/>
        </w:tabs>
        <w:spacing w:after="0" w:line="240" w:lineRule="auto"/>
        <w:ind w:left="1080"/>
        <w:contextualSpacing/>
        <w:rPr>
          <w:rFonts w:eastAsia="Segoe UI"/>
          <w:kern w:val="2"/>
          <w14:ligatures w14:val="standardContextual"/>
        </w:rPr>
      </w:pPr>
      <w:r w:rsidRPr="002765CD">
        <w:rPr>
          <w:rFonts w:eastAsia="Segoe UI"/>
          <w:kern w:val="2"/>
          <w14:ligatures w14:val="standardContextual"/>
        </w:rPr>
        <w:lastRenderedPageBreak/>
        <w:t xml:space="preserve">Indicate the frequency of these health and safety committee planning meetings will be held. </w:t>
      </w:r>
    </w:p>
    <w:p w14:paraId="3C655ED4" w14:textId="77777777" w:rsidR="002765CD" w:rsidRPr="002765CD" w:rsidRDefault="002765CD" w:rsidP="002765CD">
      <w:pPr>
        <w:numPr>
          <w:ilvl w:val="0"/>
          <w:numId w:val="4"/>
        </w:numPr>
        <w:tabs>
          <w:tab w:val="num" w:pos="3240"/>
        </w:tabs>
        <w:spacing w:after="0" w:line="240" w:lineRule="auto"/>
        <w:ind w:left="1080"/>
        <w:contextualSpacing/>
        <w:rPr>
          <w:rFonts w:eastAsia="Segoe UI"/>
          <w:kern w:val="2"/>
          <w14:ligatures w14:val="standardContextual"/>
        </w:rPr>
      </w:pPr>
      <w:r w:rsidRPr="002765CD">
        <w:rPr>
          <w:rFonts w:eastAsia="Segoe UI"/>
          <w:kern w:val="2"/>
          <w14:ligatures w14:val="standardContextual"/>
        </w:rPr>
        <w:t>Indicate plans for how these safety and health plans will be considered by the organization’s management (e.g., when they will be reviewed and by when a decision to incorporate the recommendations will be made).</w:t>
      </w:r>
    </w:p>
    <w:p w14:paraId="17F3C78E" w14:textId="77777777" w:rsidR="002765CD" w:rsidRPr="002765CD" w:rsidRDefault="002765CD" w:rsidP="002765CD">
      <w:pPr>
        <w:ind w:left="1080"/>
        <w:contextualSpacing/>
        <w:rPr>
          <w:rFonts w:eastAsiaTheme="minorEastAsia"/>
          <w:color w:val="4472C4" w:themeColor="accent1"/>
          <w:kern w:val="2"/>
          <w14:ligatures w14:val="standardContextual"/>
        </w:rPr>
      </w:pPr>
    </w:p>
    <w:p w14:paraId="7E3B5292" w14:textId="77777777" w:rsidR="002765CD" w:rsidRPr="002765CD" w:rsidRDefault="002765CD" w:rsidP="002765CD">
      <w:pPr>
        <w:spacing w:after="0"/>
        <w:ind w:left="180"/>
        <w:rPr>
          <w:rFonts w:eastAsiaTheme="minorEastAsia"/>
          <w:color w:val="4472C4" w:themeColor="accent1"/>
          <w:kern w:val="2"/>
          <w14:ligatures w14:val="standardContextual"/>
        </w:rPr>
      </w:pPr>
      <w:r w:rsidRPr="002765CD">
        <w:rPr>
          <w:rFonts w:eastAsiaTheme="minorEastAsia"/>
          <w:b/>
          <w:bCs/>
          <w:kern w:val="2"/>
          <w14:ligatures w14:val="standardContextual"/>
        </w:rPr>
        <w:t>b. Construction Jobs</w:t>
      </w:r>
    </w:p>
    <w:p w14:paraId="44DBAFE3" w14:textId="77777777" w:rsidR="002765CD" w:rsidRPr="002765CD" w:rsidRDefault="002765CD" w:rsidP="002765CD">
      <w:pPr>
        <w:spacing w:after="0"/>
        <w:ind w:left="720"/>
        <w:rPr>
          <w:kern w:val="2"/>
          <w14:ligatures w14:val="standardContextual"/>
        </w:rPr>
      </w:pPr>
      <w:r w:rsidRPr="002765CD">
        <w:rPr>
          <w:b/>
          <w:bCs/>
          <w:kern w:val="2"/>
          <w14:ligatures w14:val="standardContextual"/>
        </w:rPr>
        <w:t xml:space="preserve">Commitment C3b.1 </w:t>
      </w:r>
      <w:r w:rsidRPr="002765CD">
        <w:rPr>
          <w:kern w:val="2"/>
          <w14:ligatures w14:val="standardContextual"/>
        </w:rPr>
        <w:t>Applicant commits to pay competitive wage and benefit rates benchmarked against local Davis-Bacon Act prevailing wages as follows:</w:t>
      </w:r>
    </w:p>
    <w:p w14:paraId="3AF77341" w14:textId="77777777" w:rsidR="002765CD" w:rsidRPr="002765CD" w:rsidRDefault="002765CD" w:rsidP="002765CD">
      <w:pPr>
        <w:numPr>
          <w:ilvl w:val="0"/>
          <w:numId w:val="4"/>
        </w:numPr>
        <w:tabs>
          <w:tab w:val="num" w:pos="3600"/>
        </w:tabs>
        <w:spacing w:after="0"/>
        <w:ind w:left="1440"/>
        <w:contextualSpacing/>
        <w:rPr>
          <w:rFonts w:eastAsiaTheme="minorEastAsia"/>
          <w:i/>
          <w:iCs/>
          <w:kern w:val="2"/>
          <w14:ligatures w14:val="standardContextual"/>
        </w:rPr>
      </w:pPr>
      <w:r w:rsidRPr="002765CD">
        <w:rPr>
          <w:color w:val="2F5496" w:themeColor="accent1" w:themeShade="BF"/>
          <w:kern w:val="2"/>
          <w14:ligatures w14:val="standardContextual"/>
        </w:rPr>
        <w:t>%____</w:t>
      </w:r>
      <w:r w:rsidRPr="002765CD">
        <w:rPr>
          <w:kern w:val="2"/>
          <w14:ligatures w14:val="standardContextual"/>
        </w:rPr>
        <w:t>above posted prevailing wage per hour for base wages</w:t>
      </w:r>
    </w:p>
    <w:p w14:paraId="420D4BA5" w14:textId="77777777" w:rsidR="002765CD" w:rsidRPr="002765CD" w:rsidRDefault="002765CD" w:rsidP="002765CD">
      <w:pPr>
        <w:numPr>
          <w:ilvl w:val="0"/>
          <w:numId w:val="4"/>
        </w:numPr>
        <w:tabs>
          <w:tab w:val="num" w:pos="2880"/>
        </w:tabs>
        <w:spacing w:after="0"/>
        <w:ind w:left="1440"/>
        <w:contextualSpacing/>
        <w:rPr>
          <w:rFonts w:eastAsiaTheme="minorEastAsia"/>
          <w:i/>
          <w:iCs/>
          <w:kern w:val="2"/>
          <w14:ligatures w14:val="standardContextual"/>
        </w:rPr>
      </w:pPr>
      <w:r w:rsidRPr="002765CD">
        <w:rPr>
          <w:kern w:val="2"/>
          <w14:ligatures w14:val="standardContextual"/>
        </w:rPr>
        <w:t xml:space="preserve">Health insurance: </w:t>
      </w:r>
      <w:r w:rsidRPr="002765CD">
        <w:rPr>
          <w:color w:val="2F5496" w:themeColor="accent1" w:themeShade="BF"/>
          <w:kern w:val="2"/>
          <w14:ligatures w14:val="standardContextual"/>
        </w:rPr>
        <w:t>$_____ per ___</w:t>
      </w:r>
    </w:p>
    <w:p w14:paraId="131BDA47" w14:textId="77777777" w:rsidR="002765CD" w:rsidRPr="002765CD" w:rsidRDefault="002765CD" w:rsidP="002765CD">
      <w:pPr>
        <w:numPr>
          <w:ilvl w:val="0"/>
          <w:numId w:val="4"/>
        </w:numPr>
        <w:tabs>
          <w:tab w:val="num" w:pos="2880"/>
        </w:tabs>
        <w:spacing w:after="0"/>
        <w:ind w:left="1440"/>
        <w:contextualSpacing/>
        <w:rPr>
          <w:rFonts w:eastAsiaTheme="minorEastAsia"/>
          <w:i/>
          <w:iCs/>
          <w:kern w:val="2"/>
          <w14:ligatures w14:val="standardContextual"/>
        </w:rPr>
      </w:pPr>
      <w:r w:rsidRPr="002765CD">
        <w:rPr>
          <w:kern w:val="2"/>
          <w14:ligatures w14:val="standardContextual"/>
        </w:rPr>
        <w:t xml:space="preserve">Retirement contributions: </w:t>
      </w:r>
      <w:r w:rsidRPr="002765CD">
        <w:rPr>
          <w:color w:val="2F5496" w:themeColor="accent1" w:themeShade="BF"/>
          <w:kern w:val="2"/>
          <w14:ligatures w14:val="standardContextual"/>
        </w:rPr>
        <w:t>$_____ per ___</w:t>
      </w:r>
    </w:p>
    <w:p w14:paraId="2E918766" w14:textId="77777777" w:rsidR="002765CD" w:rsidRPr="002765CD" w:rsidRDefault="002765CD" w:rsidP="002765CD">
      <w:pPr>
        <w:numPr>
          <w:ilvl w:val="0"/>
          <w:numId w:val="4"/>
        </w:numPr>
        <w:tabs>
          <w:tab w:val="num" w:pos="2880"/>
        </w:tabs>
        <w:spacing w:after="0"/>
        <w:ind w:left="1440"/>
        <w:contextualSpacing/>
        <w:rPr>
          <w:rFonts w:eastAsiaTheme="minorEastAsia"/>
          <w:i/>
          <w:iCs/>
          <w:kern w:val="2"/>
          <w14:ligatures w14:val="standardContextual"/>
        </w:rPr>
      </w:pPr>
      <w:r w:rsidRPr="002765CD">
        <w:rPr>
          <w:kern w:val="2"/>
          <w14:ligatures w14:val="standardContextual"/>
        </w:rPr>
        <w:t xml:space="preserve">PTO: </w:t>
      </w:r>
      <w:r w:rsidRPr="002765CD">
        <w:rPr>
          <w:color w:val="2F5496" w:themeColor="accent1" w:themeShade="BF"/>
          <w:kern w:val="2"/>
          <w14:ligatures w14:val="standardContextual"/>
        </w:rPr>
        <w:t>____</w:t>
      </w:r>
      <w:proofErr w:type="spellStart"/>
      <w:r w:rsidRPr="002765CD">
        <w:rPr>
          <w:color w:val="2F5496" w:themeColor="accent1" w:themeShade="BF"/>
          <w:kern w:val="2"/>
          <w14:ligatures w14:val="standardContextual"/>
        </w:rPr>
        <w:t>hrs</w:t>
      </w:r>
      <w:proofErr w:type="spellEnd"/>
      <w:r w:rsidRPr="002765CD">
        <w:rPr>
          <w:color w:val="2F5496" w:themeColor="accent1" w:themeShade="BF"/>
          <w:kern w:val="2"/>
          <w14:ligatures w14:val="standardContextual"/>
        </w:rPr>
        <w:t xml:space="preserve"> per _____</w:t>
      </w:r>
    </w:p>
    <w:p w14:paraId="200410F9" w14:textId="77777777" w:rsidR="002765CD" w:rsidRPr="002765CD" w:rsidRDefault="002765CD" w:rsidP="002765CD">
      <w:pPr>
        <w:spacing w:after="0"/>
        <w:ind w:left="2340"/>
        <w:contextualSpacing/>
        <w:rPr>
          <w:rFonts w:eastAsiaTheme="minorEastAsia"/>
          <w:color w:val="4472C4" w:themeColor="accent1"/>
          <w:kern w:val="2"/>
          <w14:ligatures w14:val="standardContextual"/>
        </w:rPr>
      </w:pPr>
    </w:p>
    <w:p w14:paraId="570BEDC8" w14:textId="77777777" w:rsidR="002765CD" w:rsidRPr="002765CD" w:rsidRDefault="002765CD" w:rsidP="002765CD">
      <w:pPr>
        <w:spacing w:after="0"/>
        <w:ind w:left="2340"/>
        <w:contextualSpacing/>
        <w:rPr>
          <w:rFonts w:eastAsiaTheme="minorEastAsia"/>
          <w:color w:val="4472C4" w:themeColor="accent1"/>
          <w:kern w:val="2"/>
          <w14:ligatures w14:val="standardContextual"/>
        </w:rPr>
      </w:pPr>
    </w:p>
    <w:p w14:paraId="7FADFCE0" w14:textId="77777777" w:rsidR="002765CD" w:rsidRPr="002765CD" w:rsidRDefault="002765CD" w:rsidP="002765CD">
      <w:pPr>
        <w:spacing w:after="0"/>
        <w:ind w:left="720"/>
        <w:rPr>
          <w:rFonts w:eastAsiaTheme="minorEastAsia"/>
          <w:color w:val="C00000"/>
          <w:kern w:val="2"/>
          <w14:ligatures w14:val="standardContextual"/>
        </w:rPr>
      </w:pPr>
      <w:r w:rsidRPr="002765CD">
        <w:rPr>
          <w:b/>
          <w:bCs/>
          <w:kern w:val="2"/>
          <w14:ligatures w14:val="standardContextual"/>
        </w:rPr>
        <w:t xml:space="preserve">Commitment C3b.2 </w:t>
      </w:r>
      <w:r w:rsidRPr="002765CD">
        <w:rPr>
          <w:kern w:val="2"/>
          <w14:ligatures w14:val="standardContextual"/>
        </w:rPr>
        <w:t>Applicant will provide workforce education and training through:</w:t>
      </w:r>
    </w:p>
    <w:p w14:paraId="50CB1ACE" w14:textId="77777777" w:rsidR="002765CD" w:rsidRPr="002765CD" w:rsidRDefault="002765CD" w:rsidP="002765CD">
      <w:pPr>
        <w:numPr>
          <w:ilvl w:val="0"/>
          <w:numId w:val="4"/>
        </w:numPr>
        <w:tabs>
          <w:tab w:val="num" w:pos="2160"/>
        </w:tabs>
        <w:spacing w:after="0"/>
        <w:ind w:left="1080"/>
        <w:contextualSpacing/>
        <w:rPr>
          <w:rFonts w:eastAsiaTheme="minorEastAsia"/>
          <w:kern w:val="2"/>
          <w14:ligatures w14:val="standardContextual"/>
        </w:rPr>
      </w:pPr>
      <w:r w:rsidRPr="002765CD">
        <w:rPr>
          <w:kern w:val="2"/>
          <w14:ligatures w14:val="standardContextual"/>
        </w:rPr>
        <w:t xml:space="preserve">Utilization of registered apprentices at </w:t>
      </w:r>
      <w:r w:rsidRPr="002765CD">
        <w:rPr>
          <w:color w:val="2F5496" w:themeColor="accent1" w:themeShade="BF"/>
          <w:kern w:val="2"/>
          <w14:ligatures w14:val="standardContextual"/>
        </w:rPr>
        <w:t xml:space="preserve">[insert percentage] </w:t>
      </w:r>
      <w:r w:rsidRPr="002765CD">
        <w:rPr>
          <w:kern w:val="2"/>
          <w14:ligatures w14:val="standardContextual"/>
        </w:rPr>
        <w:t>of total project labor hours.</w:t>
      </w:r>
    </w:p>
    <w:p w14:paraId="1AD02D60" w14:textId="77777777" w:rsidR="002765CD" w:rsidRPr="002765CD" w:rsidRDefault="002765CD" w:rsidP="002765CD">
      <w:pPr>
        <w:numPr>
          <w:ilvl w:val="0"/>
          <w:numId w:val="4"/>
        </w:numPr>
        <w:tabs>
          <w:tab w:val="num" w:pos="2160"/>
        </w:tabs>
        <w:spacing w:after="0"/>
        <w:ind w:left="1080"/>
        <w:contextualSpacing/>
        <w:rPr>
          <w:kern w:val="2"/>
          <w14:ligatures w14:val="standardContextual"/>
        </w:rPr>
      </w:pPr>
      <w:r w:rsidRPr="002765CD">
        <w:rPr>
          <w:rFonts w:eastAsiaTheme="minorEastAsia"/>
          <w:kern w:val="2"/>
          <w14:ligatures w14:val="standardContextual"/>
        </w:rPr>
        <w:t xml:space="preserve">Utilization of pre-apprenticeship programs at </w:t>
      </w:r>
      <w:r w:rsidRPr="002765CD">
        <w:rPr>
          <w:color w:val="2F5496" w:themeColor="accent1" w:themeShade="BF"/>
          <w:kern w:val="2"/>
          <w14:ligatures w14:val="standardContextual"/>
        </w:rPr>
        <w:t>[insert percentage]</w:t>
      </w:r>
      <w:r w:rsidRPr="002765CD">
        <w:rPr>
          <w:rFonts w:eastAsiaTheme="minorEastAsia"/>
          <w:color w:val="2F5496" w:themeColor="accent1" w:themeShade="BF"/>
          <w:kern w:val="2"/>
          <w14:ligatures w14:val="standardContextual"/>
        </w:rPr>
        <w:t xml:space="preserve"> </w:t>
      </w:r>
      <w:r w:rsidRPr="002765CD">
        <w:rPr>
          <w:rFonts w:eastAsiaTheme="minorEastAsia"/>
          <w:kern w:val="2"/>
          <w14:ligatures w14:val="standardContextual"/>
        </w:rPr>
        <w:t xml:space="preserve">of total project labor hours. </w:t>
      </w:r>
    </w:p>
    <w:p w14:paraId="3F697BDD" w14:textId="77777777" w:rsidR="002765CD" w:rsidRPr="002765CD" w:rsidRDefault="002765CD" w:rsidP="002765CD">
      <w:pPr>
        <w:spacing w:after="0"/>
        <w:rPr>
          <w:rFonts w:eastAsia="Segoe UI"/>
          <w:kern w:val="2"/>
          <w14:ligatures w14:val="standardContextual"/>
        </w:rPr>
      </w:pPr>
    </w:p>
    <w:p w14:paraId="4CC1ABC5" w14:textId="77777777" w:rsidR="002765CD" w:rsidRPr="002765CD" w:rsidRDefault="002765CD" w:rsidP="002765CD">
      <w:pPr>
        <w:spacing w:after="0"/>
        <w:rPr>
          <w:rFonts w:eastAsia="Segoe UI"/>
          <w:kern w:val="2"/>
          <w14:ligatures w14:val="standardContextual"/>
        </w:rPr>
      </w:pPr>
    </w:p>
    <w:p w14:paraId="3CE78047" w14:textId="77777777" w:rsidR="002765CD" w:rsidRPr="002765CD" w:rsidRDefault="002765CD" w:rsidP="002765CD">
      <w:pPr>
        <w:spacing w:after="0"/>
        <w:ind w:left="720"/>
        <w:rPr>
          <w:i/>
          <w:iCs/>
          <w:color w:val="4472C4" w:themeColor="accent1"/>
          <w:kern w:val="2"/>
          <w14:ligatures w14:val="standardContextual"/>
        </w:rPr>
      </w:pPr>
      <w:r w:rsidRPr="002765CD">
        <w:rPr>
          <w:b/>
          <w:bCs/>
          <w:kern w:val="2"/>
          <w14:ligatures w14:val="standardContextual"/>
        </w:rPr>
        <w:t xml:space="preserve">Commitment C3b.3: </w:t>
      </w:r>
      <w:r w:rsidRPr="002765CD">
        <w:rPr>
          <w:kern w:val="2"/>
          <w14:ligatures w14:val="standardContextual"/>
        </w:rPr>
        <w:t xml:space="preserve">Recipient will ensure highest standards of construction site health and safety, including a site free of harassment and discrimination. Applicant will ensure hourly construction workers’ concerns are engaged in the design and implementation of workplace safety and health plans. Specifics include: </w:t>
      </w:r>
    </w:p>
    <w:p w14:paraId="18310A39" w14:textId="77777777" w:rsidR="002765CD" w:rsidRPr="002765CD" w:rsidRDefault="002765CD" w:rsidP="002765CD">
      <w:pPr>
        <w:numPr>
          <w:ilvl w:val="0"/>
          <w:numId w:val="4"/>
        </w:numPr>
        <w:tabs>
          <w:tab w:val="num" w:pos="3240"/>
        </w:tabs>
        <w:spacing w:after="0" w:line="240" w:lineRule="auto"/>
        <w:ind w:left="1080"/>
        <w:contextualSpacing/>
        <w:rPr>
          <w:rFonts w:eastAsia="Segoe UI"/>
          <w:kern w:val="2"/>
          <w14:ligatures w14:val="standardContextual"/>
        </w:rPr>
      </w:pPr>
      <w:r w:rsidRPr="002765CD">
        <w:rPr>
          <w:color w:val="2F5496" w:themeColor="accent1" w:themeShade="BF"/>
          <w:kern w:val="2"/>
          <w14:ligatures w14:val="standardContextual"/>
        </w:rPr>
        <w:t>[insert percent]</w:t>
      </w:r>
      <w:r w:rsidRPr="002765CD">
        <w:rPr>
          <w:color w:val="4472C4" w:themeColor="accent1"/>
          <w:kern w:val="2"/>
          <w14:ligatures w14:val="standardContextual"/>
        </w:rPr>
        <w:t xml:space="preserve"> </w:t>
      </w:r>
      <w:r w:rsidRPr="002765CD">
        <w:rPr>
          <w:kern w:val="2"/>
          <w14:ligatures w14:val="standardContextual"/>
        </w:rPr>
        <w:t xml:space="preserve">of </w:t>
      </w:r>
      <w:r w:rsidRPr="002765CD">
        <w:rPr>
          <w:rFonts w:eastAsia="Segoe UI"/>
          <w:kern w:val="2"/>
          <w14:ligatures w14:val="standardContextual"/>
        </w:rPr>
        <w:t>onsite workers that will have OSHA 30 certification</w:t>
      </w:r>
    </w:p>
    <w:p w14:paraId="2C61EBCC" w14:textId="77777777" w:rsidR="002765CD" w:rsidRPr="002765CD" w:rsidRDefault="002765CD" w:rsidP="002765CD">
      <w:pPr>
        <w:numPr>
          <w:ilvl w:val="0"/>
          <w:numId w:val="4"/>
        </w:numPr>
        <w:tabs>
          <w:tab w:val="num" w:pos="3240"/>
        </w:tabs>
        <w:spacing w:after="0" w:line="240" w:lineRule="auto"/>
        <w:ind w:left="1080"/>
        <w:contextualSpacing/>
        <w:rPr>
          <w:rFonts w:eastAsia="Segoe UI"/>
          <w:kern w:val="2"/>
          <w14:ligatures w14:val="standardContextual"/>
        </w:rPr>
      </w:pPr>
      <w:r w:rsidRPr="002765CD">
        <w:rPr>
          <w:color w:val="2F5496" w:themeColor="accent1" w:themeShade="BF"/>
          <w:kern w:val="2"/>
          <w14:ligatures w14:val="standardContextual"/>
        </w:rPr>
        <w:t xml:space="preserve">[insert percent] </w:t>
      </w:r>
      <w:r w:rsidRPr="002765CD">
        <w:rPr>
          <w:kern w:val="2"/>
          <w14:ligatures w14:val="standardContextual"/>
        </w:rPr>
        <w:t xml:space="preserve">of </w:t>
      </w:r>
      <w:r w:rsidRPr="002765CD">
        <w:rPr>
          <w:rFonts w:eastAsia="Segoe UI"/>
          <w:kern w:val="2"/>
          <w14:ligatures w14:val="standardContextual"/>
        </w:rPr>
        <w:t>onsite workers that will have OSHA 10 certification</w:t>
      </w:r>
    </w:p>
    <w:p w14:paraId="439FC8B3" w14:textId="77777777" w:rsidR="002765CD" w:rsidRPr="002765CD" w:rsidRDefault="002765CD" w:rsidP="002765CD">
      <w:pPr>
        <w:numPr>
          <w:ilvl w:val="0"/>
          <w:numId w:val="4"/>
        </w:numPr>
        <w:tabs>
          <w:tab w:val="num" w:pos="3240"/>
        </w:tabs>
        <w:spacing w:after="0" w:line="240" w:lineRule="auto"/>
        <w:ind w:left="1080"/>
        <w:contextualSpacing/>
        <w:rPr>
          <w:rFonts w:eastAsia="Segoe UI"/>
          <w:kern w:val="2"/>
          <w14:ligatures w14:val="standardContextual"/>
        </w:rPr>
      </w:pPr>
      <w:r w:rsidRPr="002765CD">
        <w:rPr>
          <w:color w:val="2F5496" w:themeColor="accent1" w:themeShade="BF"/>
          <w:kern w:val="2"/>
          <w14:ligatures w14:val="standardContextual"/>
        </w:rPr>
        <w:t xml:space="preserve">[insert number of </w:t>
      </w:r>
      <w:r w:rsidRPr="002765CD">
        <w:rPr>
          <w:rFonts w:eastAsia="Segoe UI"/>
          <w:color w:val="2F5496" w:themeColor="accent1" w:themeShade="BF"/>
          <w:kern w:val="2"/>
          <w14:ligatures w14:val="standardContextual"/>
        </w:rPr>
        <w:t xml:space="preserve">hours] that </w:t>
      </w:r>
      <w:r w:rsidRPr="002765CD">
        <w:rPr>
          <w:rFonts w:eastAsia="Segoe UI"/>
          <w:kern w:val="2"/>
          <w14:ligatures w14:val="standardContextual"/>
        </w:rPr>
        <w:t xml:space="preserve">will be dedicated to the health and safety committee by construction workers and will be paid </w:t>
      </w:r>
      <w:r w:rsidRPr="002765CD">
        <w:rPr>
          <w:rFonts w:eastAsia="Segoe UI"/>
          <w:color w:val="2F5496" w:themeColor="accent1" w:themeShade="BF"/>
          <w:kern w:val="2"/>
          <w14:ligatures w14:val="standardContextual"/>
        </w:rPr>
        <w:t>[insert time and rate paid]</w:t>
      </w:r>
      <w:r w:rsidRPr="002765CD">
        <w:rPr>
          <w:rFonts w:eastAsia="Segoe UI"/>
          <w:kern w:val="2"/>
          <w14:ligatures w14:val="standardContextual"/>
        </w:rPr>
        <w:t xml:space="preserve"> for their time participating. </w:t>
      </w:r>
    </w:p>
    <w:p w14:paraId="63E361D4" w14:textId="77777777" w:rsidR="002765CD" w:rsidRPr="002765CD" w:rsidRDefault="002765CD" w:rsidP="002765CD">
      <w:pPr>
        <w:numPr>
          <w:ilvl w:val="0"/>
          <w:numId w:val="4"/>
        </w:numPr>
        <w:tabs>
          <w:tab w:val="num" w:pos="3240"/>
        </w:tabs>
        <w:spacing w:after="0" w:line="240" w:lineRule="auto"/>
        <w:ind w:left="1080"/>
        <w:contextualSpacing/>
        <w:rPr>
          <w:rFonts w:eastAsia="Segoe UI"/>
          <w:kern w:val="2"/>
          <w14:ligatures w14:val="standardContextual"/>
        </w:rPr>
      </w:pPr>
      <w:r w:rsidRPr="002765CD">
        <w:rPr>
          <w:kern w:val="2"/>
          <w14:ligatures w14:val="standardContextual"/>
        </w:rPr>
        <w:t>The</w:t>
      </w:r>
      <w:r w:rsidRPr="002765CD">
        <w:rPr>
          <w:rFonts w:eastAsia="Segoe UI"/>
          <w:kern w:val="2"/>
          <w14:ligatures w14:val="standardContextual"/>
        </w:rPr>
        <w:t xml:space="preserve"> training provided will include </w:t>
      </w:r>
      <w:r w:rsidRPr="002765CD">
        <w:rPr>
          <w:rFonts w:eastAsia="Segoe UI"/>
          <w:color w:val="2F5496" w:themeColor="accent1" w:themeShade="BF"/>
          <w:kern w:val="2"/>
          <w14:ligatures w14:val="standardContextual"/>
        </w:rPr>
        <w:t>[indicate which applies]</w:t>
      </w:r>
    </w:p>
    <w:p w14:paraId="252CE3F3" w14:textId="77777777" w:rsidR="002765CD" w:rsidRPr="002765CD" w:rsidRDefault="002765CD" w:rsidP="002765CD">
      <w:pPr>
        <w:numPr>
          <w:ilvl w:val="1"/>
          <w:numId w:val="4"/>
        </w:numPr>
        <w:tabs>
          <w:tab w:val="num" w:pos="3960"/>
        </w:tabs>
        <w:spacing w:after="0" w:line="240" w:lineRule="auto"/>
        <w:ind w:left="1800"/>
        <w:contextualSpacing/>
        <w:rPr>
          <w:rFonts w:eastAsia="Segoe UI"/>
          <w:kern w:val="2"/>
          <w14:ligatures w14:val="standardContextual"/>
        </w:rPr>
      </w:pPr>
      <w:r w:rsidRPr="002765CD">
        <w:rPr>
          <w:kern w:val="2"/>
          <w14:ligatures w14:val="standardContextual"/>
        </w:rPr>
        <w:t>worksite analysis</w:t>
      </w:r>
    </w:p>
    <w:p w14:paraId="4631A443" w14:textId="77777777" w:rsidR="002765CD" w:rsidRPr="002765CD" w:rsidRDefault="002765CD" w:rsidP="002765CD">
      <w:pPr>
        <w:numPr>
          <w:ilvl w:val="1"/>
          <w:numId w:val="4"/>
        </w:numPr>
        <w:tabs>
          <w:tab w:val="num" w:pos="3960"/>
        </w:tabs>
        <w:spacing w:after="0" w:line="240" w:lineRule="auto"/>
        <w:ind w:left="1800"/>
        <w:contextualSpacing/>
        <w:rPr>
          <w:rFonts w:eastAsia="Segoe UI"/>
          <w:kern w:val="2"/>
          <w14:ligatures w14:val="standardContextual"/>
        </w:rPr>
      </w:pPr>
      <w:r w:rsidRPr="002765CD">
        <w:rPr>
          <w:kern w:val="2"/>
          <w14:ligatures w14:val="standardContextual"/>
        </w:rPr>
        <w:t>hazard prevention and control</w:t>
      </w:r>
    </w:p>
    <w:p w14:paraId="79778703" w14:textId="77777777" w:rsidR="002765CD" w:rsidRPr="002765CD" w:rsidRDefault="002765CD" w:rsidP="002765CD">
      <w:pPr>
        <w:numPr>
          <w:ilvl w:val="1"/>
          <w:numId w:val="4"/>
        </w:numPr>
        <w:tabs>
          <w:tab w:val="num" w:pos="3960"/>
        </w:tabs>
        <w:spacing w:after="0" w:line="240" w:lineRule="auto"/>
        <w:ind w:left="1800"/>
        <w:contextualSpacing/>
        <w:rPr>
          <w:rFonts w:eastAsia="Segoe UI"/>
          <w:kern w:val="2"/>
          <w14:ligatures w14:val="standardContextual"/>
        </w:rPr>
      </w:pPr>
      <w:r w:rsidRPr="002765CD">
        <w:rPr>
          <w:kern w:val="2"/>
          <w14:ligatures w14:val="standardContextual"/>
        </w:rPr>
        <w:t>safety and health training</w:t>
      </w:r>
    </w:p>
    <w:p w14:paraId="798374C6" w14:textId="77777777" w:rsidR="002765CD" w:rsidRPr="002765CD" w:rsidRDefault="002765CD" w:rsidP="002765CD">
      <w:pPr>
        <w:numPr>
          <w:ilvl w:val="1"/>
          <w:numId w:val="4"/>
        </w:numPr>
        <w:tabs>
          <w:tab w:val="num" w:pos="3960"/>
        </w:tabs>
        <w:spacing w:after="0" w:line="240" w:lineRule="auto"/>
        <w:ind w:left="1800"/>
        <w:contextualSpacing/>
        <w:rPr>
          <w:rFonts w:eastAsia="Segoe UI"/>
          <w:kern w:val="2"/>
          <w14:ligatures w14:val="standardContextual"/>
        </w:rPr>
      </w:pPr>
      <w:r w:rsidRPr="002765CD">
        <w:rPr>
          <w:kern w:val="2"/>
          <w14:ligatures w14:val="standardContextual"/>
        </w:rPr>
        <w:t>anti-harassment training</w:t>
      </w:r>
    </w:p>
    <w:p w14:paraId="4323C558" w14:textId="77777777" w:rsidR="002765CD" w:rsidRPr="002765CD" w:rsidRDefault="002765CD" w:rsidP="002765CD">
      <w:pPr>
        <w:numPr>
          <w:ilvl w:val="1"/>
          <w:numId w:val="4"/>
        </w:numPr>
        <w:tabs>
          <w:tab w:val="num" w:pos="3960"/>
        </w:tabs>
        <w:spacing w:after="0" w:line="240" w:lineRule="auto"/>
        <w:ind w:left="1800"/>
        <w:contextualSpacing/>
        <w:rPr>
          <w:rFonts w:eastAsia="Segoe UI"/>
          <w:kern w:val="2"/>
          <w14:ligatures w14:val="standardContextual"/>
        </w:rPr>
      </w:pPr>
      <w:r w:rsidRPr="002765CD">
        <w:rPr>
          <w:kern w:val="2"/>
          <w14:ligatures w14:val="standardContextual"/>
        </w:rPr>
        <w:t>Other</w:t>
      </w:r>
      <w:r w:rsidRPr="002765CD">
        <w:rPr>
          <w:color w:val="4472C4" w:themeColor="accent1"/>
          <w:kern w:val="2"/>
          <w14:ligatures w14:val="standardContextual"/>
        </w:rPr>
        <w:t xml:space="preserve">: </w:t>
      </w:r>
      <w:r w:rsidRPr="002765CD">
        <w:rPr>
          <w:color w:val="2F5496" w:themeColor="accent1" w:themeShade="BF"/>
          <w:kern w:val="2"/>
          <w14:ligatures w14:val="standardContextual"/>
        </w:rPr>
        <w:t xml:space="preserve">[Describe] </w:t>
      </w:r>
    </w:p>
    <w:p w14:paraId="4E568CB9" w14:textId="77777777" w:rsidR="002765CD" w:rsidRPr="002765CD" w:rsidRDefault="002765CD" w:rsidP="002765CD">
      <w:pPr>
        <w:spacing w:after="0" w:line="240" w:lineRule="auto"/>
        <w:ind w:left="1800"/>
        <w:contextualSpacing/>
        <w:rPr>
          <w:rFonts w:eastAsia="Segoe UI"/>
          <w:kern w:val="2"/>
          <w14:ligatures w14:val="standardContextual"/>
        </w:rPr>
      </w:pPr>
    </w:p>
    <w:p w14:paraId="6961612F" w14:textId="77777777" w:rsidR="002765CD" w:rsidRPr="002765CD" w:rsidRDefault="002765CD" w:rsidP="002765CD">
      <w:pPr>
        <w:rPr>
          <w:kern w:val="2"/>
          <w14:ligatures w14:val="standardContextual"/>
        </w:rPr>
      </w:pPr>
    </w:p>
    <w:p w14:paraId="57DA28F5" w14:textId="77777777" w:rsidR="002765CD" w:rsidRPr="002765CD" w:rsidRDefault="002765CD" w:rsidP="002765CD">
      <w:pPr>
        <w:keepNext/>
        <w:keepLines/>
        <w:numPr>
          <w:ilvl w:val="0"/>
          <w:numId w:val="21"/>
        </w:numPr>
        <w:spacing w:after="120" w:line="240" w:lineRule="auto"/>
        <w:ind w:left="360"/>
        <w:outlineLvl w:val="0"/>
        <w:rPr>
          <w:rFonts w:eastAsiaTheme="majorEastAsia" w:cstheme="majorBidi"/>
          <w:b/>
          <w:bCs/>
          <w:sz w:val="32"/>
          <w:szCs w:val="28"/>
        </w:rPr>
      </w:pPr>
      <w:bookmarkStart w:id="20" w:name="_Toc147831617"/>
      <w:bookmarkStart w:id="21" w:name="_Toc147937669"/>
      <w:bookmarkStart w:id="22" w:name="_Toc148440952"/>
      <w:bookmarkStart w:id="23" w:name="_Toc148529402"/>
      <w:bookmarkStart w:id="24" w:name="_Toc148529573"/>
      <w:bookmarkStart w:id="25" w:name="_Toc153779166"/>
      <w:r w:rsidRPr="002765CD">
        <w:rPr>
          <w:rFonts w:eastAsiaTheme="majorEastAsia" w:cstheme="majorBidi"/>
          <w:b/>
          <w:bCs/>
          <w:sz w:val="32"/>
          <w:szCs w:val="28"/>
        </w:rPr>
        <w:lastRenderedPageBreak/>
        <w:t>Diversity, Equity, Inclusion, and Accessibility</w:t>
      </w:r>
      <w:bookmarkEnd w:id="20"/>
      <w:bookmarkEnd w:id="21"/>
      <w:bookmarkEnd w:id="22"/>
      <w:bookmarkEnd w:id="23"/>
      <w:bookmarkEnd w:id="24"/>
      <w:bookmarkEnd w:id="25"/>
    </w:p>
    <w:p w14:paraId="67621385" w14:textId="77777777" w:rsidR="002765CD" w:rsidRPr="002765CD" w:rsidRDefault="002765CD" w:rsidP="002765CD">
      <w:pPr>
        <w:rPr>
          <w:color w:val="2F5496" w:themeColor="accent1" w:themeShade="BF"/>
          <w:kern w:val="2"/>
          <w14:ligatures w14:val="standardContextual"/>
        </w:rPr>
      </w:pPr>
      <w:r w:rsidRPr="002765CD">
        <w:rPr>
          <w:noProof/>
          <w:kern w:val="2"/>
          <w14:ligatures w14:val="standardContextual"/>
        </w:rPr>
        <mc:AlternateContent>
          <mc:Choice Requires="wps">
            <w:drawing>
              <wp:inline distT="0" distB="0" distL="114300" distR="114300" wp14:anchorId="62252B5A" wp14:editId="46FCF815">
                <wp:extent cx="5852160" cy="1922584"/>
                <wp:effectExtent l="0" t="0" r="15240" b="20955"/>
                <wp:docPr id="1434102887" name="Text Box 1434102887"/>
                <wp:cNvGraphicFramePr/>
                <a:graphic xmlns:a="http://schemas.openxmlformats.org/drawingml/2006/main">
                  <a:graphicData uri="http://schemas.microsoft.com/office/word/2010/wordprocessingShape">
                    <wps:wsp>
                      <wps:cNvSpPr txBox="1"/>
                      <wps:spPr>
                        <a:xfrm>
                          <a:off x="0" y="0"/>
                          <a:ext cx="5852160" cy="1922584"/>
                        </a:xfrm>
                        <a:prstGeom prst="rect">
                          <a:avLst/>
                        </a:prstGeom>
                        <a:solidFill>
                          <a:sysClr val="window" lastClr="FFFFFF"/>
                        </a:solidFill>
                        <a:ln w="6350">
                          <a:solidFill>
                            <a:prstClr val="black"/>
                          </a:solidFill>
                        </a:ln>
                      </wps:spPr>
                      <wps:txbx>
                        <w:txbxContent>
                          <w:p w14:paraId="490C0D4D" w14:textId="77777777" w:rsidR="002765CD" w:rsidRDefault="002765CD" w:rsidP="002765CD">
                            <w:r w:rsidRPr="00DC6003">
                              <w:rPr>
                                <w:b/>
                                <w:bCs/>
                              </w:rPr>
                              <w:t>Instructions:</w:t>
                            </w:r>
                            <w:r>
                              <w:t xml:space="preserve"> </w:t>
                            </w:r>
                            <w:r w:rsidRPr="005A5102">
                              <w:t xml:space="preserve">This section should summarize the </w:t>
                            </w:r>
                            <w:r>
                              <w:t>A</w:t>
                            </w:r>
                            <w:r w:rsidRPr="005A5102">
                              <w:t xml:space="preserve">pplicant’s plan to incorporate diversity, equity, inclusion, and accessibility (DEIA) objectives into the </w:t>
                            </w:r>
                            <w:r>
                              <w:t>p</w:t>
                            </w:r>
                            <w:r w:rsidRPr="005A5102">
                              <w:t xml:space="preserve">roject. </w:t>
                            </w:r>
                            <w:r>
                              <w:t xml:space="preserve">A non-exhaustive list of possible commitments is provided below. </w:t>
                            </w:r>
                          </w:p>
                          <w:p w14:paraId="6E672833" w14:textId="77777777" w:rsidR="002765CD" w:rsidRDefault="002765CD" w:rsidP="002765CD">
                            <w:pPr>
                              <w:spacing w:after="0" w:line="240" w:lineRule="auto"/>
                              <w:rPr>
                                <w:rFonts w:eastAsiaTheme="minorEastAsia" w:cstheme="minorHAnsi"/>
                                <w:szCs w:val="24"/>
                              </w:rPr>
                            </w:pPr>
                            <w:r>
                              <w:rPr>
                                <w:rFonts w:eastAsiaTheme="minorEastAsia" w:cstheme="minorHAnsi"/>
                                <w:szCs w:val="24"/>
                              </w:rPr>
                              <w:t xml:space="preserve">Each commitment may </w:t>
                            </w:r>
                            <w:r w:rsidRPr="001F6754">
                              <w:rPr>
                                <w:rFonts w:eastAsiaTheme="minorEastAsia" w:cstheme="minorHAnsi"/>
                              </w:rPr>
                              <w:t>include a brief summary of the plan and should enumerate specific elements as sub-commitments below.</w:t>
                            </w:r>
                            <w:r>
                              <w:rPr>
                                <w:rFonts w:eastAsiaTheme="minorEastAsia" w:cstheme="minorHAnsi"/>
                              </w:rPr>
                              <w:t xml:space="preserve"> </w:t>
                            </w:r>
                            <w:r>
                              <w:rPr>
                                <w:rFonts w:eastAsiaTheme="minorEastAsia" w:cstheme="minorHAnsi"/>
                                <w:szCs w:val="24"/>
                              </w:rPr>
                              <w:t>The A</w:t>
                            </w:r>
                            <w:r w:rsidRPr="005A5102">
                              <w:rPr>
                                <w:rFonts w:eastAsiaTheme="minorEastAsia" w:cstheme="minorHAnsi"/>
                                <w:szCs w:val="24"/>
                              </w:rPr>
                              <w:t>pplicant should add or delete commitments to reflect their specific plan.</w:t>
                            </w:r>
                          </w:p>
                          <w:p w14:paraId="067E1595" w14:textId="77777777" w:rsidR="002765CD" w:rsidRPr="00A26B47" w:rsidRDefault="002765CD" w:rsidP="002765CD">
                            <w:pPr>
                              <w:spacing w:after="0" w:line="240" w:lineRule="auto"/>
                              <w:rPr>
                                <w:rFonts w:eastAsiaTheme="minorEastAsia" w:cstheme="minorHAnsi"/>
                              </w:rPr>
                            </w:pPr>
                          </w:p>
                          <w:p w14:paraId="2E0E9BB8" w14:textId="77777777" w:rsidR="002765CD" w:rsidRPr="00E02B03" w:rsidRDefault="002765CD" w:rsidP="002765CD">
                            <w:pPr>
                              <w:rPr>
                                <w:rFonts w:eastAsiaTheme="minorEastAsia" w:cstheme="minorHAnsi"/>
                                <w:szCs w:val="24"/>
                              </w:rPr>
                            </w:pPr>
                            <w:r w:rsidRPr="00E02B03">
                              <w:rPr>
                                <w:rFonts w:cstheme="minorHAnsi"/>
                                <w:szCs w:val="24"/>
                              </w:rPr>
                              <w:t>For funded projects, funding recipients will be required to report on partnerships</w:t>
                            </w:r>
                            <w:r>
                              <w:rPr>
                                <w:rFonts w:cstheme="minorHAnsi"/>
                                <w:szCs w:val="24"/>
                              </w:rPr>
                              <w:t xml:space="preserve"> described.</w:t>
                            </w:r>
                          </w:p>
                          <w:p w14:paraId="0178AA3B" w14:textId="77777777" w:rsidR="002765CD" w:rsidRDefault="002765CD" w:rsidP="002765CD">
                            <w:pPr>
                              <w:rPr>
                                <w:rFonts w:cstheme="minorHAnsi"/>
                                <w:color w:val="4472C4" w:themeColor="accent1"/>
                                <w:szCs w:val="24"/>
                              </w:rPr>
                            </w:pPr>
                          </w:p>
                          <w:p w14:paraId="0D273862" w14:textId="77777777" w:rsidR="002765CD" w:rsidRPr="00DC6003" w:rsidRDefault="002765CD" w:rsidP="002765CD"/>
                          <w:p w14:paraId="34AABBC1" w14:textId="77777777" w:rsidR="002765CD" w:rsidRDefault="002765CD" w:rsidP="00276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2252B5A" id="Text Box 1434102887" o:spid="_x0000_s1034" type="#_x0000_t202" style="width:460.8pt;height:15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" fillcolor="window" strokeweight=".5pt">
                <v:textbox>
                  <w:txbxContent>
                    <w:p w14:paraId="490C0D4D" w14:textId="77777777" w:rsidR="002765CD" w:rsidRDefault="002765CD" w:rsidP="002765CD">
                      <w:r w:rsidRPr="00DC6003">
                        <w:rPr>
                          <w:b/>
                          <w:bCs/>
                        </w:rPr>
                        <w:t>Instructions:</w:t>
                      </w:r>
                      <w:r>
                        <w:t xml:space="preserve"> </w:t>
                      </w:r>
                      <w:r w:rsidRPr="005A5102">
                        <w:t xml:space="preserve">This section should summarize the </w:t>
                      </w:r>
                      <w:r>
                        <w:t>A</w:t>
                      </w:r>
                      <w:r w:rsidRPr="005A5102">
                        <w:t xml:space="preserve">pplicant’s plan to incorporate diversity, equity, inclusion, and accessibility (DEIA) objectives into the </w:t>
                      </w:r>
                      <w:r>
                        <w:t>p</w:t>
                      </w:r>
                      <w:r w:rsidRPr="005A5102">
                        <w:t xml:space="preserve">roject. </w:t>
                      </w:r>
                      <w:r>
                        <w:t xml:space="preserve">A non-exhaustive list of possible commitments is provided below. </w:t>
                      </w:r>
                    </w:p>
                    <w:p w14:paraId="6E672833" w14:textId="77777777" w:rsidR="002765CD" w:rsidRDefault="002765CD" w:rsidP="002765CD">
                      <w:pPr>
                        <w:spacing w:after="0" w:line="240" w:lineRule="auto"/>
                        <w:rPr>
                          <w:rFonts w:eastAsiaTheme="minorEastAsia" w:cstheme="minorHAnsi"/>
                          <w:szCs w:val="24"/>
                        </w:rPr>
                      </w:pPr>
                      <w:r>
                        <w:rPr>
                          <w:rFonts w:eastAsiaTheme="minorEastAsia" w:cstheme="minorHAnsi"/>
                          <w:szCs w:val="24"/>
                        </w:rPr>
                        <w:t xml:space="preserve">Each commitment may </w:t>
                      </w:r>
                      <w:r w:rsidRPr="001F6754">
                        <w:rPr>
                          <w:rFonts w:eastAsiaTheme="minorEastAsia" w:cstheme="minorHAnsi"/>
                        </w:rPr>
                        <w:t>include a brief summary of the plan and should enumerate specific elements as sub-commitments below.</w:t>
                      </w:r>
                      <w:r>
                        <w:rPr>
                          <w:rFonts w:eastAsiaTheme="minorEastAsia" w:cstheme="minorHAnsi"/>
                        </w:rPr>
                        <w:t xml:space="preserve"> </w:t>
                      </w:r>
                      <w:r>
                        <w:rPr>
                          <w:rFonts w:eastAsiaTheme="minorEastAsia" w:cstheme="minorHAnsi"/>
                          <w:szCs w:val="24"/>
                        </w:rPr>
                        <w:t>The A</w:t>
                      </w:r>
                      <w:r w:rsidRPr="005A5102">
                        <w:rPr>
                          <w:rFonts w:eastAsiaTheme="minorEastAsia" w:cstheme="minorHAnsi"/>
                          <w:szCs w:val="24"/>
                        </w:rPr>
                        <w:t>pplicant should add or delete commitments to reflect their specific plan.</w:t>
                      </w:r>
                    </w:p>
                    <w:p w14:paraId="067E1595" w14:textId="77777777" w:rsidR="002765CD" w:rsidRPr="00A26B47" w:rsidRDefault="002765CD" w:rsidP="002765CD">
                      <w:pPr>
                        <w:spacing w:after="0" w:line="240" w:lineRule="auto"/>
                        <w:rPr>
                          <w:rFonts w:eastAsiaTheme="minorEastAsia" w:cstheme="minorHAnsi"/>
                        </w:rPr>
                      </w:pPr>
                    </w:p>
                    <w:p w14:paraId="2E0E9BB8" w14:textId="77777777" w:rsidR="002765CD" w:rsidRPr="00E02B03" w:rsidRDefault="002765CD" w:rsidP="002765CD">
                      <w:pPr>
                        <w:rPr>
                          <w:rFonts w:eastAsiaTheme="minorEastAsia" w:cstheme="minorHAnsi"/>
                          <w:szCs w:val="24"/>
                        </w:rPr>
                      </w:pPr>
                      <w:r w:rsidRPr="00E02B03">
                        <w:rPr>
                          <w:rFonts w:cstheme="minorHAnsi"/>
                          <w:szCs w:val="24"/>
                        </w:rPr>
                        <w:t>For funded projects, funding recipients will be required to report on partnerships</w:t>
                      </w:r>
                      <w:r>
                        <w:rPr>
                          <w:rFonts w:cstheme="minorHAnsi"/>
                          <w:szCs w:val="24"/>
                        </w:rPr>
                        <w:t xml:space="preserve"> described.</w:t>
                      </w:r>
                    </w:p>
                    <w:p w14:paraId="0178AA3B" w14:textId="77777777" w:rsidR="002765CD" w:rsidRDefault="002765CD" w:rsidP="002765CD">
                      <w:pPr>
                        <w:rPr>
                          <w:rFonts w:cstheme="minorHAnsi"/>
                          <w:color w:val="4472C4" w:themeColor="accent1"/>
                          <w:szCs w:val="24"/>
                        </w:rPr>
                      </w:pPr>
                    </w:p>
                    <w:p w14:paraId="0D273862" w14:textId="77777777" w:rsidR="002765CD" w:rsidRPr="00DC6003" w:rsidRDefault="002765CD" w:rsidP="002765CD"/>
                    <w:p w14:paraId="34AABBC1" w14:textId="77777777" w:rsidR="002765CD" w:rsidRDefault="002765CD" w:rsidP="002765CD"/>
                  </w:txbxContent>
                </v:textbox>
                <w10:anchorlock/>
              </v:shape>
            </w:pict>
          </mc:Fallback>
        </mc:AlternateContent>
      </w:r>
    </w:p>
    <w:p w14:paraId="3893D153" w14:textId="77777777" w:rsidR="002765CD" w:rsidRPr="002765CD" w:rsidRDefault="002765CD" w:rsidP="002765CD">
      <w:pPr>
        <w:rPr>
          <w:color w:val="2F5496" w:themeColor="accent1" w:themeShade="BF"/>
          <w:kern w:val="2"/>
          <w14:ligatures w14:val="standardContextual"/>
        </w:rPr>
      </w:pPr>
    </w:p>
    <w:p w14:paraId="19D2283C" w14:textId="77777777" w:rsidR="002765CD" w:rsidRPr="002765CD" w:rsidRDefault="002765CD" w:rsidP="002765CD">
      <w:pPr>
        <w:rPr>
          <w:b/>
          <w:kern w:val="2"/>
          <w14:ligatures w14:val="standardContextual"/>
        </w:rPr>
      </w:pPr>
      <w:r w:rsidRPr="002765CD">
        <w:rPr>
          <w:b/>
          <w:kern w:val="2"/>
          <w14:ligatures w14:val="standardContextual"/>
        </w:rPr>
        <w:t>[Examples]</w:t>
      </w:r>
    </w:p>
    <w:p w14:paraId="2E5E396D" w14:textId="77777777" w:rsidR="002765CD" w:rsidRPr="002765CD" w:rsidRDefault="002765CD" w:rsidP="002765CD">
      <w:pPr>
        <w:rPr>
          <w:kern w:val="2"/>
          <w14:ligatures w14:val="standardContextual"/>
        </w:rPr>
      </w:pPr>
      <w:r w:rsidRPr="002765CD">
        <w:rPr>
          <w:b/>
          <w:bCs/>
          <w:kern w:val="2"/>
          <w14:ligatures w14:val="standardContextual"/>
        </w:rPr>
        <w:t xml:space="preserve">Commitment D1. </w:t>
      </w:r>
    </w:p>
    <w:p w14:paraId="6FCDC3D7" w14:textId="77777777" w:rsidR="002765CD" w:rsidRPr="002765CD" w:rsidRDefault="002765CD" w:rsidP="002765CD">
      <w:pPr>
        <w:rPr>
          <w:rFonts w:eastAsiaTheme="minorEastAsia"/>
          <w:kern w:val="2"/>
          <w14:ligatures w14:val="standardContextual"/>
        </w:rPr>
      </w:pPr>
      <w:r w:rsidRPr="002765CD" w:rsidDel="00F052A8">
        <w:rPr>
          <w:kern w:val="2"/>
          <w14:ligatures w14:val="standardContextual"/>
        </w:rPr>
        <w:t>The Applicant commits to partnering or contracting</w:t>
      </w:r>
      <w:r w:rsidRPr="002765CD" w:rsidDel="00F052A8">
        <w:rPr>
          <w:rFonts w:ascii="Calibri" w:hAnsi="Calibri" w:cs="Calibri"/>
          <w:kern w:val="2"/>
          <w14:ligatures w14:val="standardContextual"/>
        </w:rPr>
        <w:t xml:space="preserve"> </w:t>
      </w:r>
      <w:r w:rsidRPr="002765CD" w:rsidDel="00F052A8">
        <w:rPr>
          <w:rFonts w:ascii="Calibri" w:hAnsi="Calibri"/>
          <w:kern w:val="2"/>
          <w14:ligatures w14:val="standardContextual"/>
        </w:rPr>
        <w:t>with</w:t>
      </w:r>
      <w:r w:rsidRPr="002765CD">
        <w:rPr>
          <w:rFonts w:ascii="Calibri" w:hAnsi="Calibri"/>
          <w:kern w:val="2"/>
          <w14:ligatures w14:val="standardContextual"/>
        </w:rPr>
        <w:t>:</w:t>
      </w:r>
      <w:r w:rsidRPr="002765CD" w:rsidDel="00F052A8">
        <w:rPr>
          <w:rFonts w:ascii="Calibri" w:hAnsi="Calibri"/>
          <w:kern w:val="2"/>
          <w14:ligatures w14:val="standardContextual"/>
        </w:rPr>
        <w:t xml:space="preserve"> Minority</w:t>
      </w:r>
      <w:r w:rsidRPr="002765CD" w:rsidDel="00F052A8">
        <w:rPr>
          <w:rFonts w:ascii="Calibri" w:hAnsi="Calibri" w:cs="Calibri"/>
          <w:kern w:val="2"/>
          <w14:ligatures w14:val="standardContextual"/>
        </w:rPr>
        <w:t xml:space="preserve">-Serving Institutions </w:t>
      </w:r>
      <w:r w:rsidRPr="002765CD">
        <w:rPr>
          <w:rFonts w:ascii="Calibri" w:hAnsi="Calibri" w:cs="Calibri"/>
          <w:kern w:val="2"/>
          <w14:ligatures w14:val="standardContextual"/>
        </w:rPr>
        <w:t xml:space="preserve">or </w:t>
      </w:r>
      <w:r w:rsidRPr="002765CD" w:rsidDel="00F052A8">
        <w:rPr>
          <w:rFonts w:ascii="Calibri" w:hAnsi="Calibri" w:cs="Calibri"/>
          <w:kern w:val="2"/>
          <w14:ligatures w14:val="standardContextual"/>
        </w:rPr>
        <w:t xml:space="preserve">businesses majority owned or controlled by </w:t>
      </w:r>
      <w:r w:rsidRPr="002765CD">
        <w:rPr>
          <w:rFonts w:ascii="Calibri" w:hAnsi="Calibri" w:cs="Calibri"/>
          <w:kern w:val="2"/>
          <w14:ligatures w14:val="standardContextual"/>
        </w:rPr>
        <w:t>residents of disadvantaged communities,</w:t>
      </w:r>
      <w:r w:rsidRPr="002765CD" w:rsidDel="4DF460B3">
        <w:rPr>
          <w:rFonts w:ascii="Calibri" w:hAnsi="Calibri" w:cs="Calibri"/>
          <w:kern w:val="2"/>
          <w14:ligatures w14:val="standardContextual"/>
        </w:rPr>
        <w:t xml:space="preserve"> </w:t>
      </w:r>
      <w:r w:rsidRPr="002765CD" w:rsidDel="00F052A8">
        <w:rPr>
          <w:rFonts w:ascii="Calibri" w:hAnsi="Calibri" w:cs="Calibri"/>
          <w:kern w:val="2"/>
          <w14:ligatures w14:val="standardContextual"/>
        </w:rPr>
        <w:t>underrepresented persons or groups of underrepresented persons</w:t>
      </w:r>
      <w:r w:rsidRPr="002765CD" w:rsidDel="00F052A8">
        <w:rPr>
          <w:rFonts w:eastAsiaTheme="minorEastAsia"/>
          <w:kern w:val="2"/>
          <w14:ligatures w14:val="standardContextual"/>
        </w:rPr>
        <w:t xml:space="preserve">.   </w:t>
      </w:r>
    </w:p>
    <w:p w14:paraId="43DF069E" w14:textId="77777777" w:rsidR="002765CD" w:rsidRPr="002765CD" w:rsidRDefault="002765CD" w:rsidP="002765CD">
      <w:pPr>
        <w:spacing w:after="0"/>
        <w:ind w:firstLine="720"/>
        <w:rPr>
          <w:b/>
          <w:bCs/>
          <w:kern w:val="2"/>
          <w14:ligatures w14:val="standardContextual"/>
        </w:rPr>
      </w:pPr>
      <w:r w:rsidRPr="002765CD">
        <w:rPr>
          <w:b/>
          <w:bCs/>
          <w:kern w:val="2"/>
          <w14:ligatures w14:val="standardContextual"/>
        </w:rPr>
        <w:t xml:space="preserve">Commitment D1.1: </w:t>
      </w:r>
      <w:r w:rsidRPr="002765CD">
        <w:rPr>
          <w:color w:val="2F5496" w:themeColor="accent1" w:themeShade="BF"/>
          <w:kern w:val="2"/>
          <w14:ligatures w14:val="standardContextual"/>
        </w:rPr>
        <w:t>[Name of partnership]</w:t>
      </w:r>
    </w:p>
    <w:p w14:paraId="5E0DAA72" w14:textId="77777777" w:rsidR="002765CD" w:rsidRPr="002765CD" w:rsidRDefault="002765CD" w:rsidP="002765CD">
      <w:pPr>
        <w:spacing w:after="0"/>
        <w:ind w:firstLine="720"/>
        <w:rPr>
          <w:color w:val="2F5496" w:themeColor="accent1" w:themeShade="BF"/>
          <w:kern w:val="2"/>
          <w14:ligatures w14:val="standardContextual"/>
        </w:rPr>
      </w:pPr>
      <w:r w:rsidRPr="002765CD">
        <w:rPr>
          <w:b/>
          <w:bCs/>
          <w:kern w:val="2"/>
          <w14:ligatures w14:val="standardContextual"/>
        </w:rPr>
        <w:t xml:space="preserve">Summary of scope of work: </w:t>
      </w:r>
      <w:r w:rsidRPr="002765CD">
        <w:rPr>
          <w:color w:val="2F5496" w:themeColor="accent1" w:themeShade="BF"/>
          <w:kern w:val="2"/>
          <w14:ligatures w14:val="standardContextual"/>
        </w:rPr>
        <w:t>[insert here]</w:t>
      </w:r>
    </w:p>
    <w:p w14:paraId="4D50C974" w14:textId="77777777" w:rsidR="002765CD" w:rsidRPr="002765CD" w:rsidRDefault="002765CD" w:rsidP="002765CD">
      <w:pPr>
        <w:spacing w:after="0"/>
        <w:ind w:firstLine="720"/>
        <w:rPr>
          <w:b/>
          <w:bCs/>
          <w:kern w:val="2"/>
          <w14:ligatures w14:val="standardContextual"/>
        </w:rPr>
      </w:pPr>
      <w:r w:rsidRPr="002765CD">
        <w:rPr>
          <w:b/>
          <w:bCs/>
          <w:kern w:val="2"/>
          <w14:ligatures w14:val="standardContextual"/>
        </w:rPr>
        <w:t xml:space="preserve">Contract amount: </w:t>
      </w:r>
      <w:r w:rsidRPr="002765CD">
        <w:rPr>
          <w:color w:val="2F5496" w:themeColor="accent1" w:themeShade="BF"/>
          <w:kern w:val="2"/>
          <w14:ligatures w14:val="standardContextual"/>
        </w:rPr>
        <w:t>$_____</w:t>
      </w:r>
    </w:p>
    <w:p w14:paraId="2F4D5284" w14:textId="77777777" w:rsidR="002765CD" w:rsidRPr="002765CD" w:rsidRDefault="002765CD" w:rsidP="002765CD">
      <w:pPr>
        <w:spacing w:after="0"/>
        <w:ind w:firstLine="720"/>
        <w:rPr>
          <w:color w:val="2F5496" w:themeColor="accent1" w:themeShade="BF"/>
          <w:kern w:val="2"/>
          <w14:ligatures w14:val="standardContextual"/>
        </w:rPr>
      </w:pPr>
      <w:r w:rsidRPr="002765CD">
        <w:rPr>
          <w:b/>
          <w:bCs/>
          <w:kern w:val="2"/>
          <w14:ligatures w14:val="standardContextual"/>
        </w:rPr>
        <w:t xml:space="preserve">Overall value of partnership: </w:t>
      </w:r>
      <w:r w:rsidRPr="002765CD">
        <w:rPr>
          <w:color w:val="2F5496" w:themeColor="accent1" w:themeShade="BF"/>
          <w:kern w:val="2"/>
          <w14:ligatures w14:val="standardContextual"/>
        </w:rPr>
        <w:t>$_____</w:t>
      </w:r>
    </w:p>
    <w:p w14:paraId="44635098" w14:textId="77777777" w:rsidR="002765CD" w:rsidRPr="002765CD" w:rsidRDefault="002765CD" w:rsidP="002765CD">
      <w:pPr>
        <w:spacing w:after="0"/>
        <w:rPr>
          <w:b/>
          <w:bCs/>
          <w:kern w:val="2"/>
          <w14:ligatures w14:val="standardContextual"/>
        </w:rPr>
      </w:pPr>
    </w:p>
    <w:p w14:paraId="3117AB5D" w14:textId="77777777" w:rsidR="002765CD" w:rsidRPr="002765CD" w:rsidRDefault="002765CD" w:rsidP="002765CD">
      <w:pPr>
        <w:spacing w:after="0"/>
        <w:rPr>
          <w:b/>
          <w:bCs/>
          <w:kern w:val="2"/>
          <w14:ligatures w14:val="standardContextual"/>
        </w:rPr>
      </w:pPr>
    </w:p>
    <w:p w14:paraId="7415E7F2" w14:textId="77777777" w:rsidR="002765CD" w:rsidRPr="002765CD" w:rsidRDefault="002765CD" w:rsidP="002765CD">
      <w:pPr>
        <w:spacing w:after="0"/>
        <w:rPr>
          <w:rFonts w:eastAsiaTheme="minorEastAsia"/>
          <w:kern w:val="2"/>
          <w14:ligatures w14:val="standardContextual"/>
        </w:rPr>
      </w:pPr>
      <w:r w:rsidRPr="002765CD">
        <w:rPr>
          <w:b/>
          <w:bCs/>
          <w:kern w:val="2"/>
          <w14:ligatures w14:val="standardContextual"/>
        </w:rPr>
        <w:t xml:space="preserve">Commitment D2. </w:t>
      </w:r>
      <w:r w:rsidRPr="002765CD">
        <w:rPr>
          <w:kern w:val="2"/>
          <w14:ligatures w14:val="standardContextual"/>
        </w:rPr>
        <w:t>Applicant commits to implementing a plan to reduce barriers and improve access to jobs for local workers, underrepresented workers and residents of disadvantaged communities.</w:t>
      </w:r>
      <w:r w:rsidRPr="002765CD">
        <w:rPr>
          <w:rFonts w:eastAsiaTheme="minorEastAsia"/>
          <w:kern w:val="2"/>
          <w14:ligatures w14:val="standardContextual"/>
        </w:rPr>
        <w:t xml:space="preserve"> </w:t>
      </w:r>
    </w:p>
    <w:p w14:paraId="077034F7" w14:textId="77777777" w:rsidR="002765CD" w:rsidRPr="002765CD" w:rsidRDefault="002765CD" w:rsidP="002765CD">
      <w:pPr>
        <w:spacing w:after="0"/>
        <w:ind w:left="720"/>
        <w:rPr>
          <w:kern w:val="2"/>
          <w14:ligatures w14:val="standardContextual"/>
        </w:rPr>
      </w:pPr>
      <w:r w:rsidRPr="002765CD">
        <w:rPr>
          <w:b/>
          <w:bCs/>
          <w:kern w:val="2"/>
          <w14:ligatures w14:val="standardContextual"/>
        </w:rPr>
        <w:t xml:space="preserve">Commitment D2.1: </w:t>
      </w:r>
      <w:r w:rsidRPr="002765CD">
        <w:rPr>
          <w:kern w:val="2"/>
          <w14:ligatures w14:val="standardContextual"/>
        </w:rPr>
        <w:t>Applicant will partner with quality pre-apprenticeship or apprenticeship readiness programs</w:t>
      </w:r>
      <w:r w:rsidRPr="002765CD">
        <w:rPr>
          <w:kern w:val="2"/>
          <w:vertAlign w:val="superscript"/>
          <w14:ligatures w14:val="standardContextual"/>
        </w:rPr>
        <w:footnoteReference w:id="2"/>
      </w:r>
      <w:r w:rsidRPr="002765CD">
        <w:rPr>
          <w:kern w:val="2"/>
          <w14:ligatures w14:val="standardContextual"/>
        </w:rPr>
        <w:t xml:space="preserve"> to foster improved access for local workers, underrepresented workers and/or residents of disadvantaged communities to career-track training and employment.</w:t>
      </w:r>
    </w:p>
    <w:p w14:paraId="76AC998E" w14:textId="77777777" w:rsidR="002765CD" w:rsidRPr="002765CD" w:rsidRDefault="002765CD" w:rsidP="002765CD">
      <w:pPr>
        <w:spacing w:after="0"/>
        <w:ind w:left="720"/>
        <w:rPr>
          <w:kern w:val="2"/>
          <w14:ligatures w14:val="standardContextual"/>
        </w:rPr>
      </w:pPr>
      <w:r w:rsidRPr="002765CD">
        <w:rPr>
          <w:kern w:val="2"/>
          <w14:ligatures w14:val="standardContextual"/>
        </w:rPr>
        <w:t>Please indicate how, if applicable, partnering programs specifically work to improve access for underrepresented workers.</w:t>
      </w:r>
    </w:p>
    <w:p w14:paraId="568BD4C5" w14:textId="77777777" w:rsidR="002765CD" w:rsidRPr="002765CD" w:rsidRDefault="002765CD" w:rsidP="002765CD">
      <w:pPr>
        <w:spacing w:after="0"/>
        <w:ind w:firstLine="720"/>
        <w:rPr>
          <w:color w:val="2F5496" w:themeColor="accent1" w:themeShade="BF"/>
          <w:kern w:val="2"/>
          <w14:ligatures w14:val="standardContextual"/>
        </w:rPr>
      </w:pPr>
      <w:r w:rsidRPr="002765CD">
        <w:rPr>
          <w:b/>
          <w:bCs/>
          <w:kern w:val="2"/>
          <w14:ligatures w14:val="standardContextual"/>
        </w:rPr>
        <w:t xml:space="preserve">Name and description of readiness program(s): </w:t>
      </w:r>
      <w:r w:rsidRPr="002765CD">
        <w:rPr>
          <w:color w:val="2F5496" w:themeColor="accent1" w:themeShade="BF"/>
          <w:kern w:val="2"/>
          <w14:ligatures w14:val="standardContextual"/>
        </w:rPr>
        <w:t>[insert here]</w:t>
      </w:r>
    </w:p>
    <w:p w14:paraId="4D6E70E4" w14:textId="77777777" w:rsidR="002765CD" w:rsidRPr="002765CD" w:rsidRDefault="002765CD" w:rsidP="002765CD">
      <w:pPr>
        <w:numPr>
          <w:ilvl w:val="0"/>
          <w:numId w:val="4"/>
        </w:numPr>
        <w:tabs>
          <w:tab w:val="num" w:pos="3240"/>
        </w:tabs>
        <w:spacing w:after="0"/>
        <w:ind w:left="1080"/>
        <w:contextualSpacing/>
        <w:rPr>
          <w:rFonts w:eastAsiaTheme="minorEastAsia"/>
          <w:kern w:val="2"/>
          <w14:ligatures w14:val="standardContextual"/>
        </w:rPr>
      </w:pPr>
      <w:r w:rsidRPr="002765CD">
        <w:rPr>
          <w:rFonts w:eastAsiaTheme="minorEastAsia"/>
          <w:kern w:val="2"/>
          <w14:ligatures w14:val="standardContextual"/>
        </w:rPr>
        <w:t xml:space="preserve">Partnerships and financial contributions to community-based organizations to provide support services to workers or people in relevant training (e.g., childcare supports, transportation vouchers, employability skills training, etc.): </w:t>
      </w:r>
      <w:r w:rsidRPr="002765CD">
        <w:rPr>
          <w:rFonts w:eastAsiaTheme="minorEastAsia"/>
          <w:color w:val="2F5496" w:themeColor="accent1" w:themeShade="BF"/>
          <w:kern w:val="2"/>
          <w14:ligatures w14:val="standardContextual"/>
        </w:rPr>
        <w:t>[Describe]</w:t>
      </w:r>
    </w:p>
    <w:p w14:paraId="20EDC72D" w14:textId="77777777" w:rsidR="002765CD" w:rsidRPr="002765CD" w:rsidRDefault="002765CD" w:rsidP="002765CD">
      <w:pPr>
        <w:spacing w:after="0"/>
        <w:rPr>
          <w:rFonts w:cstheme="minorHAnsi"/>
          <w:kern w:val="2"/>
          <w14:ligatures w14:val="standardContextual"/>
        </w:rPr>
      </w:pPr>
      <w:r w:rsidRPr="002765CD">
        <w:rPr>
          <w:rFonts w:cstheme="minorHAnsi"/>
          <w:kern w:val="2"/>
          <w14:ligatures w14:val="standardContextual"/>
        </w:rPr>
        <w:tab/>
      </w:r>
    </w:p>
    <w:p w14:paraId="5CFED5D9" w14:textId="77777777" w:rsidR="002765CD" w:rsidRPr="002765CD" w:rsidRDefault="002765CD" w:rsidP="002765CD">
      <w:pPr>
        <w:spacing w:after="0"/>
        <w:rPr>
          <w:kern w:val="2"/>
          <w14:ligatures w14:val="standardContextual"/>
        </w:rPr>
      </w:pPr>
    </w:p>
    <w:p w14:paraId="375ED121" w14:textId="77777777" w:rsidR="002765CD" w:rsidRPr="002765CD" w:rsidRDefault="002765CD" w:rsidP="002765CD">
      <w:pPr>
        <w:spacing w:after="0"/>
        <w:ind w:left="720"/>
        <w:rPr>
          <w:kern w:val="2"/>
          <w14:ligatures w14:val="standardContextual"/>
        </w:rPr>
      </w:pPr>
      <w:r w:rsidRPr="002765CD">
        <w:rPr>
          <w:b/>
          <w:bCs/>
          <w:kern w:val="2"/>
          <w14:ligatures w14:val="standardContextual"/>
        </w:rPr>
        <w:lastRenderedPageBreak/>
        <w:t>Commitment D2.2:</w:t>
      </w:r>
      <w:r w:rsidRPr="002765CD">
        <w:rPr>
          <w:kern w:val="2"/>
          <w14:ligatures w14:val="standardContextual"/>
        </w:rPr>
        <w:t xml:space="preserve"> Applicant will partner with training and placement programs (other than pre- apprenticeship programs) </w:t>
      </w:r>
      <w:r w:rsidRPr="002765CD" w:rsidDel="001A7D61">
        <w:rPr>
          <w:kern w:val="2"/>
          <w14:ligatures w14:val="standardContextual"/>
        </w:rPr>
        <w:t>for underrepresented workers</w:t>
      </w:r>
      <w:r w:rsidRPr="002765CD">
        <w:rPr>
          <w:kern w:val="2"/>
          <w14:ligatures w14:val="standardContextual"/>
        </w:rPr>
        <w:t xml:space="preserve"> and/or residents of disadvantaged communities.</w:t>
      </w:r>
    </w:p>
    <w:p w14:paraId="4B89BD06" w14:textId="77777777" w:rsidR="002765CD" w:rsidRPr="002765CD" w:rsidRDefault="002765CD" w:rsidP="002765CD">
      <w:pPr>
        <w:spacing w:after="0"/>
        <w:ind w:firstLine="720"/>
        <w:rPr>
          <w:color w:val="2F5496" w:themeColor="accent1" w:themeShade="BF"/>
          <w:kern w:val="2"/>
          <w14:ligatures w14:val="standardContextual"/>
        </w:rPr>
      </w:pPr>
      <w:r w:rsidRPr="002765CD">
        <w:rPr>
          <w:b/>
          <w:bCs/>
          <w:kern w:val="2"/>
          <w14:ligatures w14:val="standardContextual"/>
        </w:rPr>
        <w:t xml:space="preserve">Name of training and placement programs: </w:t>
      </w:r>
      <w:r w:rsidRPr="002765CD">
        <w:rPr>
          <w:color w:val="2F5496" w:themeColor="accent1" w:themeShade="BF"/>
          <w:kern w:val="2"/>
          <w14:ligatures w14:val="standardContextual"/>
        </w:rPr>
        <w:t>[insert here]</w:t>
      </w:r>
    </w:p>
    <w:p w14:paraId="7E256771" w14:textId="77777777" w:rsidR="002765CD" w:rsidRPr="002765CD" w:rsidRDefault="002765CD" w:rsidP="002765CD">
      <w:pPr>
        <w:numPr>
          <w:ilvl w:val="0"/>
          <w:numId w:val="4"/>
        </w:numPr>
        <w:tabs>
          <w:tab w:val="num" w:pos="3240"/>
        </w:tabs>
        <w:spacing w:after="0"/>
        <w:ind w:left="1080"/>
        <w:contextualSpacing/>
        <w:rPr>
          <w:rFonts w:eastAsiaTheme="minorEastAsia"/>
          <w:kern w:val="2"/>
          <w14:ligatures w14:val="standardContextual"/>
        </w:rPr>
      </w:pPr>
      <w:r w:rsidRPr="002765CD">
        <w:rPr>
          <w:rFonts w:eastAsiaTheme="minorEastAsia"/>
          <w:kern w:val="2"/>
          <w14:ligatures w14:val="standardContextual"/>
        </w:rPr>
        <w:t xml:space="preserve">Establishing and executing an inclusive recruitment strategy (e.g., a strategy to support broad recruitment for the apprenticeship programs, outreach to community-based organizations that work with prospective workers/apprentices): </w:t>
      </w:r>
      <w:r w:rsidRPr="002765CD">
        <w:rPr>
          <w:rFonts w:eastAsiaTheme="minorEastAsia"/>
          <w:color w:val="2F5496" w:themeColor="accent1" w:themeShade="BF"/>
          <w:kern w:val="2"/>
          <w14:ligatures w14:val="standardContextual"/>
        </w:rPr>
        <w:t>[Describe]</w:t>
      </w:r>
    </w:p>
    <w:p w14:paraId="7BFE5933" w14:textId="77777777" w:rsidR="002765CD" w:rsidRPr="002765CD" w:rsidRDefault="002765CD" w:rsidP="002765CD">
      <w:pPr>
        <w:spacing w:after="0"/>
        <w:rPr>
          <w:kern w:val="2"/>
          <w14:ligatures w14:val="standardContextual"/>
        </w:rPr>
      </w:pPr>
    </w:p>
    <w:p w14:paraId="67B1032B" w14:textId="77777777" w:rsidR="002765CD" w:rsidRPr="002765CD" w:rsidRDefault="002765CD" w:rsidP="002765CD">
      <w:pPr>
        <w:spacing w:after="0"/>
        <w:rPr>
          <w:kern w:val="2"/>
          <w14:ligatures w14:val="standardContextual"/>
        </w:rPr>
      </w:pPr>
    </w:p>
    <w:p w14:paraId="0CD37C64" w14:textId="77777777" w:rsidR="002765CD" w:rsidRPr="002765CD" w:rsidRDefault="002765CD" w:rsidP="002765CD">
      <w:pPr>
        <w:spacing w:after="0"/>
        <w:ind w:left="720"/>
        <w:rPr>
          <w:rFonts w:eastAsiaTheme="minorEastAsia"/>
          <w:kern w:val="2"/>
          <w14:ligatures w14:val="standardContextual"/>
        </w:rPr>
      </w:pPr>
      <w:r w:rsidRPr="002765CD">
        <w:rPr>
          <w:rFonts w:eastAsiaTheme="minorEastAsia"/>
          <w:b/>
          <w:bCs/>
          <w:kern w:val="2"/>
          <w14:ligatures w14:val="standardContextual"/>
        </w:rPr>
        <w:t>Commitment D2.3</w:t>
      </w:r>
      <w:r w:rsidRPr="002765CD">
        <w:rPr>
          <w:rFonts w:eastAsiaTheme="minorEastAsia"/>
          <w:kern w:val="2"/>
          <w14:ligatures w14:val="standardContextual"/>
        </w:rPr>
        <w:t xml:space="preserve">: Applicant will provide </w:t>
      </w:r>
      <w:r w:rsidRPr="002765CD">
        <w:rPr>
          <w:rFonts w:eastAsiaTheme="minorEastAsia"/>
          <w:color w:val="2F5496" w:themeColor="accent1" w:themeShade="BF"/>
          <w:kern w:val="2"/>
          <w14:ligatures w14:val="standardContextual"/>
        </w:rPr>
        <w:t>$_____</w:t>
      </w:r>
      <w:r w:rsidRPr="002765CD">
        <w:rPr>
          <w:rFonts w:eastAsiaTheme="minorEastAsia"/>
          <w:kern w:val="2"/>
          <w14:ligatures w14:val="standardContextual"/>
        </w:rPr>
        <w:t xml:space="preserve"> in supports/subsidies for workers to access affordable, reliable and high-quality childcare, or other types of care.</w:t>
      </w:r>
    </w:p>
    <w:p w14:paraId="2857ADCB" w14:textId="77777777" w:rsidR="002765CD" w:rsidRPr="002765CD" w:rsidRDefault="002765CD" w:rsidP="002765CD">
      <w:pPr>
        <w:spacing w:after="0"/>
        <w:ind w:left="720" w:firstLine="720"/>
        <w:rPr>
          <w:b/>
          <w:bCs/>
          <w:kern w:val="2"/>
          <w14:ligatures w14:val="standardContextual"/>
        </w:rPr>
      </w:pPr>
      <w:r w:rsidRPr="002765CD">
        <w:rPr>
          <w:b/>
          <w:bCs/>
          <w:kern w:val="2"/>
          <w14:ligatures w14:val="standardContextual"/>
        </w:rPr>
        <w:t xml:space="preserve">Description of services: </w:t>
      </w:r>
      <w:r w:rsidRPr="002765CD">
        <w:rPr>
          <w:color w:val="2F5496" w:themeColor="accent1" w:themeShade="BF"/>
          <w:kern w:val="2"/>
          <w14:ligatures w14:val="standardContextual"/>
        </w:rPr>
        <w:t>[insert here]</w:t>
      </w:r>
    </w:p>
    <w:p w14:paraId="46B317B1" w14:textId="77777777" w:rsidR="002765CD" w:rsidRPr="002765CD" w:rsidRDefault="002765CD" w:rsidP="002765CD">
      <w:pPr>
        <w:spacing w:after="0"/>
        <w:ind w:left="720" w:firstLine="720"/>
        <w:rPr>
          <w:b/>
          <w:kern w:val="2"/>
          <w14:ligatures w14:val="standardContextual"/>
        </w:rPr>
      </w:pPr>
    </w:p>
    <w:p w14:paraId="5FA0BE0F" w14:textId="77777777" w:rsidR="002765CD" w:rsidRPr="002765CD" w:rsidRDefault="002765CD" w:rsidP="002765CD">
      <w:pPr>
        <w:spacing w:after="0"/>
        <w:ind w:left="720" w:firstLine="720"/>
        <w:rPr>
          <w:b/>
          <w:kern w:val="2"/>
          <w14:ligatures w14:val="standardContextual"/>
        </w:rPr>
      </w:pPr>
    </w:p>
    <w:p w14:paraId="34A840B5" w14:textId="77777777" w:rsidR="002765CD" w:rsidRPr="002765CD" w:rsidRDefault="002765CD" w:rsidP="002765CD">
      <w:pPr>
        <w:spacing w:after="0"/>
        <w:ind w:firstLine="720"/>
        <w:rPr>
          <w:rFonts w:eastAsiaTheme="minorEastAsia"/>
          <w:kern w:val="2"/>
          <w14:ligatures w14:val="standardContextual"/>
        </w:rPr>
      </w:pPr>
      <w:r w:rsidRPr="002765CD">
        <w:rPr>
          <w:rFonts w:eastAsiaTheme="minorEastAsia"/>
          <w:b/>
          <w:bCs/>
          <w:kern w:val="2"/>
          <w14:ligatures w14:val="standardContextual"/>
        </w:rPr>
        <w:t>Commitment D2.4</w:t>
      </w:r>
      <w:r w:rsidRPr="002765CD">
        <w:rPr>
          <w:rFonts w:eastAsiaTheme="minorEastAsia"/>
          <w:kern w:val="2"/>
          <w14:ligatures w14:val="standardContextual"/>
        </w:rPr>
        <w:t>: Applicant will provide flexible work schedules.</w:t>
      </w:r>
    </w:p>
    <w:p w14:paraId="35C731E0" w14:textId="77777777" w:rsidR="002765CD" w:rsidRPr="002765CD" w:rsidRDefault="002765CD" w:rsidP="002765CD">
      <w:pPr>
        <w:spacing w:after="0"/>
        <w:ind w:left="720" w:firstLine="720"/>
        <w:rPr>
          <w:color w:val="2F5496" w:themeColor="accent1" w:themeShade="BF"/>
          <w:kern w:val="2"/>
          <w14:ligatures w14:val="standardContextual"/>
        </w:rPr>
      </w:pPr>
      <w:r w:rsidRPr="002765CD">
        <w:rPr>
          <w:b/>
          <w:bCs/>
          <w:kern w:val="2"/>
          <w14:ligatures w14:val="standardContextual"/>
        </w:rPr>
        <w:t xml:space="preserve">Description of flexible work schedule program: </w:t>
      </w:r>
      <w:r w:rsidRPr="002765CD">
        <w:rPr>
          <w:color w:val="2F5496" w:themeColor="accent1" w:themeShade="BF"/>
          <w:kern w:val="2"/>
          <w14:ligatures w14:val="standardContextual"/>
        </w:rPr>
        <w:t>[insert here]</w:t>
      </w:r>
    </w:p>
    <w:p w14:paraId="35D13B36" w14:textId="77777777" w:rsidR="002765CD" w:rsidRPr="002765CD" w:rsidRDefault="002765CD" w:rsidP="002765CD">
      <w:pPr>
        <w:spacing w:after="0"/>
        <w:ind w:left="720" w:firstLine="720"/>
        <w:rPr>
          <w:b/>
          <w:kern w:val="2"/>
          <w14:ligatures w14:val="standardContextual"/>
        </w:rPr>
      </w:pPr>
    </w:p>
    <w:p w14:paraId="36D9627B" w14:textId="77777777" w:rsidR="002765CD" w:rsidRPr="002765CD" w:rsidRDefault="002765CD" w:rsidP="002765CD">
      <w:pPr>
        <w:spacing w:after="0"/>
        <w:ind w:left="720" w:firstLine="720"/>
        <w:rPr>
          <w:b/>
          <w:kern w:val="2"/>
          <w14:ligatures w14:val="standardContextual"/>
        </w:rPr>
      </w:pPr>
    </w:p>
    <w:p w14:paraId="4CA3D6AF" w14:textId="77777777" w:rsidR="002765CD" w:rsidRPr="002765CD" w:rsidRDefault="002765CD" w:rsidP="002765CD">
      <w:pPr>
        <w:spacing w:after="0"/>
        <w:ind w:left="720"/>
        <w:rPr>
          <w:rFonts w:eastAsiaTheme="minorEastAsia"/>
          <w:kern w:val="2"/>
          <w14:ligatures w14:val="standardContextual"/>
        </w:rPr>
      </w:pPr>
      <w:r w:rsidRPr="002765CD">
        <w:rPr>
          <w:rFonts w:eastAsiaTheme="minorEastAsia"/>
          <w:b/>
          <w:bCs/>
          <w:kern w:val="2"/>
          <w14:ligatures w14:val="standardContextual"/>
        </w:rPr>
        <w:t>Commitment D2.5</w:t>
      </w:r>
      <w:r w:rsidRPr="002765CD">
        <w:rPr>
          <w:rFonts w:eastAsiaTheme="minorEastAsia"/>
          <w:kern w:val="2"/>
          <w14:ligatures w14:val="standardContextual"/>
        </w:rPr>
        <w:t xml:space="preserve">: Applicant will provide of </w:t>
      </w:r>
      <w:r w:rsidRPr="002765CD">
        <w:rPr>
          <w:rFonts w:eastAsiaTheme="minorEastAsia"/>
          <w:color w:val="4472C4" w:themeColor="accent1"/>
          <w:kern w:val="2"/>
          <w14:ligatures w14:val="standardContextual"/>
        </w:rPr>
        <w:t>$_____</w:t>
      </w:r>
      <w:r w:rsidRPr="002765CD">
        <w:rPr>
          <w:rFonts w:eastAsiaTheme="minorEastAsia"/>
          <w:kern w:val="2"/>
          <w14:ligatures w14:val="standardContextual"/>
        </w:rPr>
        <w:t xml:space="preserve"> in transportation assistance to and from work and training sites.</w:t>
      </w:r>
    </w:p>
    <w:p w14:paraId="446FD4C9" w14:textId="77777777" w:rsidR="002765CD" w:rsidRPr="002765CD" w:rsidRDefault="002765CD" w:rsidP="002765CD">
      <w:pPr>
        <w:spacing w:after="0"/>
        <w:ind w:left="1440"/>
        <w:rPr>
          <w:color w:val="2F5496" w:themeColor="accent1" w:themeShade="BF"/>
          <w:kern w:val="2"/>
          <w14:ligatures w14:val="standardContextual"/>
        </w:rPr>
      </w:pPr>
      <w:r w:rsidRPr="002765CD">
        <w:rPr>
          <w:b/>
          <w:bCs/>
          <w:kern w:val="2"/>
          <w14:ligatures w14:val="standardContextual"/>
        </w:rPr>
        <w:t xml:space="preserve">Description of assistance provided, including any cost to employee, contractor, or trainee: </w:t>
      </w:r>
      <w:r w:rsidRPr="002765CD">
        <w:rPr>
          <w:color w:val="2F5496" w:themeColor="accent1" w:themeShade="BF"/>
          <w:kern w:val="2"/>
          <w14:ligatures w14:val="standardContextual"/>
        </w:rPr>
        <w:t>[insert here]</w:t>
      </w:r>
    </w:p>
    <w:p w14:paraId="1142FB5D" w14:textId="77777777" w:rsidR="002765CD" w:rsidRPr="002765CD" w:rsidRDefault="002765CD" w:rsidP="002765CD">
      <w:pPr>
        <w:spacing w:after="0"/>
        <w:ind w:left="1440"/>
        <w:rPr>
          <w:b/>
          <w:kern w:val="2"/>
          <w14:ligatures w14:val="standardContextual"/>
        </w:rPr>
      </w:pPr>
    </w:p>
    <w:p w14:paraId="51B1D82E" w14:textId="77777777" w:rsidR="002765CD" w:rsidRPr="002765CD" w:rsidRDefault="002765CD" w:rsidP="002765CD">
      <w:pPr>
        <w:spacing w:after="0"/>
        <w:ind w:left="720"/>
        <w:rPr>
          <w:rFonts w:eastAsiaTheme="minorEastAsia"/>
          <w:kern w:val="2"/>
          <w14:ligatures w14:val="standardContextual"/>
        </w:rPr>
      </w:pPr>
      <w:r w:rsidRPr="002765CD">
        <w:rPr>
          <w:rFonts w:eastAsiaTheme="minorEastAsia"/>
          <w:b/>
          <w:bCs/>
          <w:kern w:val="2"/>
          <w14:ligatures w14:val="standardContextual"/>
        </w:rPr>
        <w:t>Commitment D2.6</w:t>
      </w:r>
      <w:r w:rsidRPr="002765CD">
        <w:rPr>
          <w:rFonts w:eastAsiaTheme="minorEastAsia"/>
          <w:kern w:val="2"/>
          <w14:ligatures w14:val="standardContextual"/>
        </w:rPr>
        <w:t>: Applicant will provide emergency cash assistance for items such as tools, work clothing, etc.</w:t>
      </w:r>
    </w:p>
    <w:p w14:paraId="2EBF3BCC" w14:textId="77777777" w:rsidR="002765CD" w:rsidRPr="002765CD" w:rsidRDefault="002765CD" w:rsidP="002765CD">
      <w:pPr>
        <w:spacing w:after="0"/>
        <w:ind w:left="720"/>
        <w:rPr>
          <w:rFonts w:eastAsiaTheme="minorEastAsia"/>
          <w:kern w:val="2"/>
          <w14:ligatures w14:val="standardContextual"/>
        </w:rPr>
      </w:pPr>
    </w:p>
    <w:p w14:paraId="7965C7D7" w14:textId="77777777" w:rsidR="002765CD" w:rsidRPr="002765CD" w:rsidRDefault="002765CD" w:rsidP="002765CD">
      <w:pPr>
        <w:spacing w:after="0"/>
        <w:ind w:left="720"/>
        <w:rPr>
          <w:kern w:val="2"/>
          <w14:ligatures w14:val="standardContextual"/>
        </w:rPr>
      </w:pPr>
      <w:r w:rsidRPr="002765CD">
        <w:rPr>
          <w:rFonts w:eastAsiaTheme="minorEastAsia"/>
          <w:b/>
          <w:bCs/>
          <w:kern w:val="2"/>
          <w14:ligatures w14:val="standardContextual"/>
        </w:rPr>
        <w:t>Commitment D2.7</w:t>
      </w:r>
      <w:r w:rsidRPr="002765CD">
        <w:rPr>
          <w:rFonts w:eastAsiaTheme="minorEastAsia"/>
          <w:kern w:val="2"/>
          <w14:ligatures w14:val="standardContextual"/>
        </w:rPr>
        <w:t>: Applicant will recruit residents of disadvantaged communities and/or underrepresented workers.</w:t>
      </w:r>
      <w:r w:rsidRPr="002765CD">
        <w:rPr>
          <w:color w:val="2F5496" w:themeColor="accent1" w:themeShade="BF"/>
          <w:kern w:val="2"/>
          <w14:ligatures w14:val="standardContextual"/>
        </w:rPr>
        <w:t xml:space="preserve"> </w:t>
      </w:r>
      <w:r w:rsidRPr="002765CD">
        <w:rPr>
          <w:rFonts w:eastAsiaTheme="minorEastAsia"/>
          <w:color w:val="2F5496" w:themeColor="accent1" w:themeShade="BF"/>
          <w:kern w:val="2"/>
          <w14:ligatures w14:val="standardContextual"/>
        </w:rPr>
        <w:t xml:space="preserve">[insert description </w:t>
      </w:r>
      <w:r w:rsidRPr="002765CD">
        <w:rPr>
          <w:color w:val="2F5496" w:themeColor="accent1" w:themeShade="BF"/>
          <w:kern w:val="2"/>
          <w14:ligatures w14:val="standardContextual"/>
        </w:rPr>
        <w:t xml:space="preserve">of </w:t>
      </w:r>
      <w:r w:rsidRPr="002765CD">
        <w:rPr>
          <w:rFonts w:eastAsiaTheme="minorEastAsia"/>
          <w:color w:val="2F5496" w:themeColor="accent1" w:themeShade="BF"/>
          <w:kern w:val="2"/>
          <w14:ligatures w14:val="standardContextual"/>
        </w:rPr>
        <w:t>recruiting efforts here]</w:t>
      </w:r>
      <w:r w:rsidRPr="002765CD">
        <w:rPr>
          <w:kern w:val="2"/>
          <w14:ligatures w14:val="standardContextual"/>
        </w:rPr>
        <w:br/>
      </w:r>
    </w:p>
    <w:p w14:paraId="50B06EED" w14:textId="77777777" w:rsidR="002765CD" w:rsidRPr="002765CD" w:rsidRDefault="002765CD" w:rsidP="002765CD">
      <w:pPr>
        <w:spacing w:after="0"/>
        <w:ind w:left="720"/>
        <w:rPr>
          <w:kern w:val="2"/>
          <w14:ligatures w14:val="standardContextual"/>
        </w:rPr>
      </w:pPr>
      <w:r w:rsidRPr="002765CD" w:rsidDel="001A7D61">
        <w:rPr>
          <w:b/>
          <w:kern w:val="2"/>
          <w14:ligatures w14:val="standardContextual"/>
        </w:rPr>
        <w:t>Commitment D2.8</w:t>
      </w:r>
      <w:r w:rsidRPr="002765CD" w:rsidDel="001A7D61">
        <w:rPr>
          <w:kern w:val="2"/>
          <w14:ligatures w14:val="standardContextual"/>
        </w:rPr>
        <w:t>: Applicant will recruit local workers: [insert description of recruiting efforts here]</w:t>
      </w:r>
      <w:r w:rsidRPr="002765CD" w:rsidDel="001A7D61">
        <w:rPr>
          <w:kern w:val="2"/>
          <w14:ligatures w14:val="standardContextual"/>
        </w:rPr>
        <w:br/>
      </w:r>
    </w:p>
    <w:p w14:paraId="1B9C62A0" w14:textId="77777777" w:rsidR="002765CD" w:rsidRPr="002765CD" w:rsidRDefault="002765CD" w:rsidP="002765CD">
      <w:pPr>
        <w:spacing w:after="0"/>
        <w:ind w:left="720"/>
        <w:rPr>
          <w:color w:val="2F5496" w:themeColor="accent1" w:themeShade="BF"/>
          <w:kern w:val="2"/>
          <w14:ligatures w14:val="standardContextual"/>
        </w:rPr>
      </w:pPr>
    </w:p>
    <w:p w14:paraId="59805683" w14:textId="77777777" w:rsidR="002765CD" w:rsidRPr="002765CD" w:rsidRDefault="002765CD" w:rsidP="002765CD">
      <w:pPr>
        <w:keepNext/>
        <w:keepLines/>
        <w:numPr>
          <w:ilvl w:val="0"/>
          <w:numId w:val="21"/>
        </w:numPr>
        <w:spacing w:after="0" w:line="240" w:lineRule="auto"/>
        <w:ind w:left="360"/>
        <w:outlineLvl w:val="0"/>
        <w:rPr>
          <w:rFonts w:eastAsiaTheme="majorEastAsia" w:cstheme="majorBidi"/>
          <w:b/>
          <w:bCs/>
          <w:color w:val="2F5496" w:themeColor="accent1" w:themeShade="BF"/>
          <w:sz w:val="32"/>
          <w:szCs w:val="28"/>
        </w:rPr>
      </w:pPr>
      <w:r w:rsidRPr="002765CD">
        <w:rPr>
          <w:rFonts w:eastAsiaTheme="majorEastAsia"/>
          <w:b/>
          <w:bCs/>
          <w:sz w:val="32"/>
          <w:szCs w:val="28"/>
        </w:rPr>
        <w:lastRenderedPageBreak/>
        <w:t>Justice40 Initiative</w:t>
      </w:r>
      <w:r w:rsidRPr="002765CD">
        <w:rPr>
          <w:rFonts w:eastAsiaTheme="majorEastAsia" w:cstheme="majorBidi"/>
          <w:b/>
          <w:bCs/>
          <w:noProof/>
          <w:sz w:val="32"/>
          <w:szCs w:val="28"/>
        </w:rPr>
        <mc:AlternateContent>
          <mc:Choice Requires="wps">
            <w:drawing>
              <wp:inline distT="0" distB="0" distL="114300" distR="114300" wp14:anchorId="71C6160B" wp14:editId="57488AB9">
                <wp:extent cx="5852160" cy="5494866"/>
                <wp:effectExtent l="0" t="0" r="15240" b="10795"/>
                <wp:docPr id="1961161247" name="Text Box 1961161247"/>
                <wp:cNvGraphicFramePr/>
                <a:graphic xmlns:a="http://schemas.openxmlformats.org/drawingml/2006/main">
                  <a:graphicData uri="http://schemas.microsoft.com/office/word/2010/wordprocessingShape">
                    <wps:wsp>
                      <wps:cNvSpPr txBox="1"/>
                      <wps:spPr>
                        <a:xfrm>
                          <a:off x="0" y="0"/>
                          <a:ext cx="5852160" cy="5494866"/>
                        </a:xfrm>
                        <a:prstGeom prst="rect">
                          <a:avLst/>
                        </a:prstGeom>
                        <a:solidFill>
                          <a:sysClr val="window" lastClr="FFFFFF"/>
                        </a:solidFill>
                        <a:ln w="6350">
                          <a:solidFill>
                            <a:prstClr val="black"/>
                          </a:solidFill>
                        </a:ln>
                      </wps:spPr>
                      <wps:txbx>
                        <w:txbxContent>
                          <w:p w14:paraId="161E28BF" w14:textId="77777777" w:rsidR="002765CD" w:rsidRDefault="002765CD" w:rsidP="002765CD">
                            <w:r w:rsidRPr="00DC6003">
                              <w:rPr>
                                <w:b/>
                                <w:bCs/>
                              </w:rPr>
                              <w:t>Instructions:</w:t>
                            </w:r>
                            <w:r>
                              <w:t xml:space="preserve"> </w:t>
                            </w:r>
                            <w:r w:rsidRPr="002C430C">
                              <w:t>This section should reflect the Justice40</w:t>
                            </w:r>
                            <w:r>
                              <w:t xml:space="preserve"> Initiative’s</w:t>
                            </w:r>
                            <w:r w:rsidRPr="002C430C">
                              <w:t xml:space="preserve"> </w:t>
                            </w:r>
                            <w:r>
                              <w:t xml:space="preserve">overall </w:t>
                            </w:r>
                            <w:r w:rsidRPr="002C430C">
                              <w:t xml:space="preserve">benefits and plan for identifying and mitigating any anticipated negative impacts on </w:t>
                            </w:r>
                            <w:r>
                              <w:t>disadvantaged communities that have been marginalized by underinvestment and overburdened by pollution</w:t>
                            </w:r>
                            <w:r w:rsidRPr="002C430C">
                              <w:t xml:space="preserve">. </w:t>
                            </w:r>
                            <w:r>
                              <w:t xml:space="preserve">As outlined on </w:t>
                            </w:r>
                            <w:hyperlink r:id="rId16" w:history="1">
                              <w:r w:rsidRPr="00981BE0">
                                <w:rPr>
                                  <w:rStyle w:val="Hyperlink"/>
                                </w:rPr>
                                <w:t>DOE’s Justice40 Initiative webpage</w:t>
                              </w:r>
                            </w:hyperlink>
                            <w:r>
                              <w:t>, the</w:t>
                            </w:r>
                            <w:r w:rsidRPr="002C430C">
                              <w:t xml:space="preserve"> </w:t>
                            </w:r>
                            <w:r>
                              <w:t xml:space="preserve">overall </w:t>
                            </w:r>
                            <w:r w:rsidRPr="002C430C">
                              <w:t xml:space="preserve">benefits are grouped by </w:t>
                            </w:r>
                            <w:r>
                              <w:t>policy priorities</w:t>
                            </w:r>
                            <w:r w:rsidRPr="002C430C">
                              <w:t xml:space="preserve"> </w:t>
                            </w:r>
                            <w:r>
                              <w:t>below</w:t>
                            </w:r>
                            <w:r w:rsidRPr="002C430C">
                              <w:t xml:space="preserve">, with space to add additional benefits that do not fit in categories provided. </w:t>
                            </w:r>
                          </w:p>
                          <w:p w14:paraId="1E0DD309" w14:textId="77777777" w:rsidR="002765CD" w:rsidRDefault="002765CD" w:rsidP="002765CD">
                            <w:r>
                              <w:t xml:space="preserve">Applicants must provide an overview of benefits to disadvantaged communities that the project can deliver, supported by measurable milestones. Applicants should use the </w:t>
                            </w:r>
                            <w:r w:rsidDel="0034536C">
                              <w:t xml:space="preserve">White House Council on Environmental Quality’s </w:t>
                            </w:r>
                            <w:hyperlink r:id="rId17" w:history="1">
                              <w:r w:rsidRPr="00897EA6">
                                <w:rPr>
                                  <w:rStyle w:val="Hyperlink"/>
                                </w:rPr>
                                <w:t>Climate and Economic Justice Screening Tool</w:t>
                              </w:r>
                            </w:hyperlink>
                            <w:r>
                              <w:t xml:space="preserve"> (CEJST), a geospatial mapping tool used by federal agencies, as the primary tool to identify disadvantaged communities. Applicants are encouraged to use the information available through tools such as the Environmental Protection Agency’s </w:t>
                            </w:r>
                            <w:r w:rsidDel="0034536C">
                              <w:t xml:space="preserve">EJSCREEN </w:t>
                            </w:r>
                            <w:r>
                              <w:t>to assist in assessing how the benefits of a project will reverse or mitigate the burdens of disadvantaged communities.</w:t>
                            </w:r>
                          </w:p>
                          <w:p w14:paraId="1365BF79" w14:textId="77777777" w:rsidR="002765CD" w:rsidRDefault="002765CD" w:rsidP="002765CD">
                            <w:r w:rsidRPr="002C430C">
                              <w:t xml:space="preserve">For each benefit, the </w:t>
                            </w:r>
                            <w:r>
                              <w:t>A</w:t>
                            </w:r>
                            <w:r w:rsidRPr="002C430C">
                              <w:t>pplicant should indicate</w:t>
                            </w:r>
                            <w:r>
                              <w:t>:</w:t>
                            </w:r>
                          </w:p>
                          <w:p w14:paraId="416F53D2" w14:textId="77777777" w:rsidR="002765CD" w:rsidRDefault="002765CD" w:rsidP="002765CD">
                            <w:pPr>
                              <w:pStyle w:val="ListParagraph"/>
                              <w:spacing w:after="0" w:line="240" w:lineRule="auto"/>
                              <w:ind w:left="774"/>
                            </w:pPr>
                            <w:r>
                              <w:t>-</w:t>
                            </w:r>
                            <w:r w:rsidRPr="00927149">
                              <w:t xml:space="preserve">which </w:t>
                            </w:r>
                            <w:r>
                              <w:t xml:space="preserve">disadvantaged community </w:t>
                            </w:r>
                            <w:r w:rsidRPr="00927149">
                              <w:t xml:space="preserve">is to benefit; </w:t>
                            </w:r>
                          </w:p>
                          <w:p w14:paraId="66EF6CBA" w14:textId="77777777" w:rsidR="002765CD" w:rsidRDefault="002765CD" w:rsidP="002765CD">
                            <w:pPr>
                              <w:pStyle w:val="ListParagraph"/>
                              <w:spacing w:after="0" w:line="240" w:lineRule="auto"/>
                              <w:ind w:left="774"/>
                            </w:pPr>
                            <w:r>
                              <w:t>-</w:t>
                            </w:r>
                            <w:r w:rsidRPr="00927149">
                              <w:t xml:space="preserve">how and when planned or anticipated benefits are expected to flow to communities; </w:t>
                            </w:r>
                          </w:p>
                          <w:p w14:paraId="0A2AFE08" w14:textId="77777777" w:rsidR="002765CD" w:rsidRDefault="002765CD" w:rsidP="002765CD">
                            <w:pPr>
                              <w:pStyle w:val="ListParagraph"/>
                              <w:spacing w:after="0" w:line="240" w:lineRule="auto"/>
                              <w:ind w:left="774"/>
                            </w:pPr>
                            <w:r>
                              <w:t>-</w:t>
                            </w:r>
                            <w:r w:rsidRPr="00927149">
                              <w:t xml:space="preserve">SMART milestones to indicate progress toward benefit delivery; </w:t>
                            </w:r>
                          </w:p>
                          <w:p w14:paraId="2E601FF2" w14:textId="77777777" w:rsidR="002765CD" w:rsidRDefault="002765CD" w:rsidP="002765CD">
                            <w:pPr>
                              <w:pStyle w:val="ListParagraph"/>
                              <w:spacing w:after="0" w:line="240" w:lineRule="auto"/>
                              <w:ind w:left="774"/>
                            </w:pPr>
                            <w:r>
                              <w:t>-</w:t>
                            </w:r>
                            <w:r w:rsidRPr="00927149">
                              <w:t xml:space="preserve">metrics to be used to track and report on benefits; </w:t>
                            </w:r>
                          </w:p>
                          <w:p w14:paraId="38B652BE" w14:textId="77777777" w:rsidR="002765CD" w:rsidRDefault="002765CD" w:rsidP="002765CD">
                            <w:pPr>
                              <w:pStyle w:val="ListParagraph"/>
                              <w:spacing w:after="0" w:line="240" w:lineRule="auto"/>
                              <w:ind w:left="774"/>
                            </w:pPr>
                            <w:r>
                              <w:t>-</w:t>
                            </w:r>
                            <w:r w:rsidRPr="00927149">
                              <w:t>community-based organizations involved in identifying, negotiating, or delivering benefits</w:t>
                            </w:r>
                            <w:r>
                              <w:t xml:space="preserve">; </w:t>
                            </w:r>
                          </w:p>
                          <w:p w14:paraId="459115F8" w14:textId="77777777" w:rsidR="002765CD" w:rsidRDefault="002765CD" w:rsidP="002765CD">
                            <w:pPr>
                              <w:pStyle w:val="ListParagraph"/>
                              <w:spacing w:after="0" w:line="240" w:lineRule="auto"/>
                              <w:ind w:left="774"/>
                            </w:pPr>
                          </w:p>
                          <w:p w14:paraId="6A04A7DA" w14:textId="77777777" w:rsidR="002765CD" w:rsidRPr="00F2672E" w:rsidRDefault="002765CD" w:rsidP="002765CD">
                            <w:pPr>
                              <w:pStyle w:val="ListParagraph"/>
                              <w:spacing w:after="0" w:line="240" w:lineRule="auto"/>
                              <w:ind w:left="774"/>
                            </w:pPr>
                            <w:r>
                              <w:t>and,</w:t>
                            </w:r>
                            <w:r w:rsidRPr="00927149">
                              <w:rPr>
                                <w:rFonts w:eastAsiaTheme="minorEastAsia"/>
                              </w:rPr>
                              <w:t xml:space="preserve">  </w:t>
                            </w:r>
                          </w:p>
                          <w:p w14:paraId="4FA85174" w14:textId="77777777" w:rsidR="002765CD" w:rsidRPr="00783B2D" w:rsidRDefault="002765CD" w:rsidP="002765CD">
                            <w:pPr>
                              <w:pStyle w:val="ListParagraph"/>
                              <w:spacing w:after="0" w:line="240" w:lineRule="auto"/>
                              <w:ind w:left="774"/>
                            </w:pPr>
                          </w:p>
                          <w:p w14:paraId="0749A144" w14:textId="77777777" w:rsidR="002765CD" w:rsidRPr="00927149" w:rsidRDefault="002765CD" w:rsidP="002765CD">
                            <w:pPr>
                              <w:pStyle w:val="ListParagraph"/>
                              <w:spacing w:after="0" w:line="240" w:lineRule="auto"/>
                              <w:ind w:left="774"/>
                            </w:pPr>
                            <w:r>
                              <w:rPr>
                                <w:rFonts w:eastAsiaTheme="minorEastAsia"/>
                              </w:rPr>
                              <w:t>-a discussion of anticipated negative and cumulative environmental impacts on disadvantaged communities.</w:t>
                            </w:r>
                          </w:p>
                          <w:p w14:paraId="2EBC642D" w14:textId="77777777" w:rsidR="002765CD" w:rsidRPr="002C430C" w:rsidRDefault="002765CD" w:rsidP="002765CD"/>
                          <w:p w14:paraId="0C5BEE37" w14:textId="77777777" w:rsidR="002765CD" w:rsidRPr="00927149" w:rsidRDefault="002765CD" w:rsidP="002765CD">
                            <w:pPr>
                              <w:rPr>
                                <w:rFonts w:eastAsiaTheme="minorEastAsia" w:cstheme="minorHAnsi"/>
                                <w:b/>
                                <w:bCs/>
                                <w:szCs w:val="24"/>
                              </w:rPr>
                            </w:pPr>
                            <w:r>
                              <w:rPr>
                                <w:rFonts w:eastAsiaTheme="minorEastAsia" w:cstheme="minorHAnsi"/>
                                <w:szCs w:val="24"/>
                              </w:rPr>
                              <w:t>The A</w:t>
                            </w:r>
                            <w:r w:rsidRPr="005A5102">
                              <w:rPr>
                                <w:rFonts w:eastAsiaTheme="minorEastAsia" w:cstheme="minorHAnsi"/>
                                <w:szCs w:val="24"/>
                              </w:rPr>
                              <w:t xml:space="preserve">pplicant should add or delete commitments </w:t>
                            </w:r>
                            <w:r>
                              <w:rPr>
                                <w:rFonts w:eastAsiaTheme="minorEastAsia" w:cstheme="minorHAnsi"/>
                                <w:szCs w:val="24"/>
                              </w:rPr>
                              <w:t xml:space="preserve">(and re-number accordingly) </w:t>
                            </w:r>
                            <w:r w:rsidRPr="005A5102">
                              <w:rPr>
                                <w:rFonts w:eastAsiaTheme="minorEastAsia" w:cstheme="minorHAnsi"/>
                                <w:szCs w:val="24"/>
                              </w:rPr>
                              <w:t>to reflect their specific plan.</w:t>
                            </w:r>
                          </w:p>
                          <w:p w14:paraId="3DCE5B9E" w14:textId="77777777" w:rsidR="002765CD" w:rsidRDefault="002765CD" w:rsidP="002765CD">
                            <w:pPr>
                              <w:rPr>
                                <w:rFonts w:cstheme="minorHAnsi"/>
                                <w:color w:val="4472C4" w:themeColor="accent1"/>
                                <w:szCs w:val="24"/>
                              </w:rPr>
                            </w:pPr>
                          </w:p>
                          <w:p w14:paraId="309D999C" w14:textId="77777777" w:rsidR="002765CD" w:rsidRPr="00DC6003" w:rsidRDefault="002765CD" w:rsidP="002765CD"/>
                          <w:p w14:paraId="291ACE04" w14:textId="77777777" w:rsidR="002765CD" w:rsidRDefault="002765CD" w:rsidP="00276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1C6160B" id="Text Box 1961161247" o:spid="_x0000_s1035" type="#_x0000_t202" style="width:460.8pt;height:43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" fillcolor="window" strokeweight=".5pt">
                <v:textbox>
                  <w:txbxContent>
                    <w:p w14:paraId="161E28BF" w14:textId="77777777" w:rsidR="002765CD" w:rsidRDefault="002765CD" w:rsidP="002765CD">
                      <w:r w:rsidRPr="00DC6003">
                        <w:rPr>
                          <w:b/>
                          <w:bCs/>
                        </w:rPr>
                        <w:t>Instructions:</w:t>
                      </w:r>
                      <w:r>
                        <w:t xml:space="preserve"> </w:t>
                      </w:r>
                      <w:r w:rsidRPr="002C430C">
                        <w:t>This section should reflect the Justice40</w:t>
                      </w:r>
                      <w:r>
                        <w:t xml:space="preserve"> Initiative’s</w:t>
                      </w:r>
                      <w:r w:rsidRPr="002C430C">
                        <w:t xml:space="preserve"> </w:t>
                      </w:r>
                      <w:r>
                        <w:t xml:space="preserve">overall </w:t>
                      </w:r>
                      <w:r w:rsidRPr="002C430C">
                        <w:t xml:space="preserve">benefits and plan for identifying and mitigating any anticipated negative impacts on </w:t>
                      </w:r>
                      <w:r>
                        <w:t>disadvantaged communities that have been marginalized by underinvestment and overburdened by pollution</w:t>
                      </w:r>
                      <w:r w:rsidRPr="002C430C">
                        <w:t xml:space="preserve">. </w:t>
                      </w:r>
                      <w:r>
                        <w:t xml:space="preserve">As outlined on </w:t>
                      </w:r>
                      <w:hyperlink r:id="rId18" w:history="1">
                        <w:r w:rsidRPr="00981BE0">
                          <w:rPr>
                            <w:rStyle w:val="Hyperlink"/>
                          </w:rPr>
                          <w:t>DOE’s Justice40 Initiative webpage</w:t>
                        </w:r>
                      </w:hyperlink>
                      <w:r>
                        <w:t>, the</w:t>
                      </w:r>
                      <w:r w:rsidRPr="002C430C">
                        <w:t xml:space="preserve"> </w:t>
                      </w:r>
                      <w:r>
                        <w:t xml:space="preserve">overall </w:t>
                      </w:r>
                      <w:r w:rsidRPr="002C430C">
                        <w:t xml:space="preserve">benefits are grouped by </w:t>
                      </w:r>
                      <w:r>
                        <w:t>policy priorities</w:t>
                      </w:r>
                      <w:r w:rsidRPr="002C430C">
                        <w:t xml:space="preserve"> </w:t>
                      </w:r>
                      <w:r>
                        <w:t>below</w:t>
                      </w:r>
                      <w:r w:rsidRPr="002C430C">
                        <w:t xml:space="preserve">, with space to add additional benefits that do not fit in categories provided. </w:t>
                      </w:r>
                    </w:p>
                    <w:p w14:paraId="1E0DD309" w14:textId="77777777" w:rsidR="002765CD" w:rsidRDefault="002765CD" w:rsidP="002765CD">
                      <w:r>
                        <w:t xml:space="preserve">Applicants must provide an overview of benefits to disadvantaged communities that the project can deliver, supported by measurable milestones. Applicants should use the </w:t>
                      </w:r>
                      <w:r w:rsidDel="0034536C">
                        <w:t xml:space="preserve">White House Council on Environmental Quality’s </w:t>
                      </w:r>
                      <w:hyperlink r:id="rId19" w:history="1">
                        <w:r w:rsidRPr="00897EA6">
                          <w:rPr>
                            <w:rStyle w:val="Hyperlink"/>
                          </w:rPr>
                          <w:t>Climate and Economic Justice Screening Tool</w:t>
                        </w:r>
                      </w:hyperlink>
                      <w:r>
                        <w:t xml:space="preserve"> (CEJST), a geospatial mapping tool used by federal agencies, as the primary tool to identify disadvantaged communities. Applicants are encouraged to use the information available through tools such as the Environmental Protection Agency’s </w:t>
                      </w:r>
                      <w:r w:rsidDel="0034536C">
                        <w:t xml:space="preserve">EJSCREEN </w:t>
                      </w:r>
                      <w:r>
                        <w:t>to assist in assessing how the benefits of a project will reverse or mitigate the burdens of disadvantaged communities.</w:t>
                      </w:r>
                    </w:p>
                    <w:p w14:paraId="1365BF79" w14:textId="77777777" w:rsidR="002765CD" w:rsidRDefault="002765CD" w:rsidP="002765CD">
                      <w:r w:rsidRPr="002C430C">
                        <w:t xml:space="preserve">For each benefit, the </w:t>
                      </w:r>
                      <w:r>
                        <w:t>A</w:t>
                      </w:r>
                      <w:r w:rsidRPr="002C430C">
                        <w:t>pplicant should indicate</w:t>
                      </w:r>
                      <w:r>
                        <w:t>:</w:t>
                      </w:r>
                    </w:p>
                    <w:p w14:paraId="416F53D2" w14:textId="77777777" w:rsidR="002765CD" w:rsidRDefault="002765CD" w:rsidP="002765CD">
                      <w:pPr>
                        <w:pStyle w:val="ListParagraph"/>
                        <w:spacing w:after="0" w:line="240" w:lineRule="auto"/>
                        <w:ind w:left="774"/>
                      </w:pPr>
                      <w:r>
                        <w:t>-</w:t>
                      </w:r>
                      <w:r w:rsidRPr="00927149">
                        <w:t xml:space="preserve">which </w:t>
                      </w:r>
                      <w:r>
                        <w:t xml:space="preserve">disadvantaged community </w:t>
                      </w:r>
                      <w:r w:rsidRPr="00927149">
                        <w:t xml:space="preserve">is to benefit; </w:t>
                      </w:r>
                    </w:p>
                    <w:p w14:paraId="66EF6CBA" w14:textId="77777777" w:rsidR="002765CD" w:rsidRDefault="002765CD" w:rsidP="002765CD">
                      <w:pPr>
                        <w:pStyle w:val="ListParagraph"/>
                        <w:spacing w:after="0" w:line="240" w:lineRule="auto"/>
                        <w:ind w:left="774"/>
                      </w:pPr>
                      <w:r>
                        <w:t>-</w:t>
                      </w:r>
                      <w:r w:rsidRPr="00927149">
                        <w:t xml:space="preserve">how and when planned or anticipated benefits are expected to flow to communities; </w:t>
                      </w:r>
                    </w:p>
                    <w:p w14:paraId="0A2AFE08" w14:textId="77777777" w:rsidR="002765CD" w:rsidRDefault="002765CD" w:rsidP="002765CD">
                      <w:pPr>
                        <w:pStyle w:val="ListParagraph"/>
                        <w:spacing w:after="0" w:line="240" w:lineRule="auto"/>
                        <w:ind w:left="774"/>
                      </w:pPr>
                      <w:r>
                        <w:t>-</w:t>
                      </w:r>
                      <w:r w:rsidRPr="00927149">
                        <w:t xml:space="preserve">SMART milestones to indicate progress toward benefit delivery; </w:t>
                      </w:r>
                    </w:p>
                    <w:p w14:paraId="2E601FF2" w14:textId="77777777" w:rsidR="002765CD" w:rsidRDefault="002765CD" w:rsidP="002765CD">
                      <w:pPr>
                        <w:pStyle w:val="ListParagraph"/>
                        <w:spacing w:after="0" w:line="240" w:lineRule="auto"/>
                        <w:ind w:left="774"/>
                      </w:pPr>
                      <w:r>
                        <w:t>-</w:t>
                      </w:r>
                      <w:r w:rsidRPr="00927149">
                        <w:t xml:space="preserve">metrics to be used to track and report on benefits; </w:t>
                      </w:r>
                    </w:p>
                    <w:p w14:paraId="38B652BE" w14:textId="77777777" w:rsidR="002765CD" w:rsidRDefault="002765CD" w:rsidP="002765CD">
                      <w:pPr>
                        <w:pStyle w:val="ListParagraph"/>
                        <w:spacing w:after="0" w:line="240" w:lineRule="auto"/>
                        <w:ind w:left="774"/>
                      </w:pPr>
                      <w:r>
                        <w:t>-</w:t>
                      </w:r>
                      <w:r w:rsidRPr="00927149">
                        <w:t>community-based organizations involved in identifying, negotiating, or delivering benefits</w:t>
                      </w:r>
                      <w:r>
                        <w:t xml:space="preserve">; </w:t>
                      </w:r>
                    </w:p>
                    <w:p w14:paraId="459115F8" w14:textId="77777777" w:rsidR="002765CD" w:rsidRDefault="002765CD" w:rsidP="002765CD">
                      <w:pPr>
                        <w:pStyle w:val="ListParagraph"/>
                        <w:spacing w:after="0" w:line="240" w:lineRule="auto"/>
                        <w:ind w:left="774"/>
                      </w:pPr>
                    </w:p>
                    <w:p w14:paraId="6A04A7DA" w14:textId="77777777" w:rsidR="002765CD" w:rsidRPr="00F2672E" w:rsidRDefault="002765CD" w:rsidP="002765CD">
                      <w:pPr>
                        <w:pStyle w:val="ListParagraph"/>
                        <w:spacing w:after="0" w:line="240" w:lineRule="auto"/>
                        <w:ind w:left="774"/>
                      </w:pPr>
                      <w:r>
                        <w:t>and,</w:t>
                      </w:r>
                      <w:r w:rsidRPr="00927149">
                        <w:rPr>
                          <w:rFonts w:eastAsiaTheme="minorEastAsia"/>
                        </w:rPr>
                        <w:t xml:space="preserve">  </w:t>
                      </w:r>
                    </w:p>
                    <w:p w14:paraId="4FA85174" w14:textId="77777777" w:rsidR="002765CD" w:rsidRPr="00783B2D" w:rsidRDefault="002765CD" w:rsidP="002765CD">
                      <w:pPr>
                        <w:pStyle w:val="ListParagraph"/>
                        <w:spacing w:after="0" w:line="240" w:lineRule="auto"/>
                        <w:ind w:left="774"/>
                      </w:pPr>
                    </w:p>
                    <w:p w14:paraId="0749A144" w14:textId="77777777" w:rsidR="002765CD" w:rsidRPr="00927149" w:rsidRDefault="002765CD" w:rsidP="002765CD">
                      <w:pPr>
                        <w:pStyle w:val="ListParagraph"/>
                        <w:spacing w:after="0" w:line="240" w:lineRule="auto"/>
                        <w:ind w:left="774"/>
                      </w:pPr>
                      <w:r>
                        <w:rPr>
                          <w:rFonts w:eastAsiaTheme="minorEastAsia"/>
                        </w:rPr>
                        <w:t>-a discussion of anticipated negative and cumulative environmental impacts on disadvantaged communities.</w:t>
                      </w:r>
                    </w:p>
                    <w:p w14:paraId="2EBC642D" w14:textId="77777777" w:rsidR="002765CD" w:rsidRPr="002C430C" w:rsidRDefault="002765CD" w:rsidP="002765CD"/>
                    <w:p w14:paraId="0C5BEE37" w14:textId="77777777" w:rsidR="002765CD" w:rsidRPr="00927149" w:rsidRDefault="002765CD" w:rsidP="002765CD">
                      <w:pPr>
                        <w:rPr>
                          <w:rFonts w:eastAsiaTheme="minorEastAsia" w:cstheme="minorHAnsi"/>
                          <w:b/>
                          <w:bCs/>
                          <w:szCs w:val="24"/>
                        </w:rPr>
                      </w:pPr>
                      <w:r>
                        <w:rPr>
                          <w:rFonts w:eastAsiaTheme="minorEastAsia" w:cstheme="minorHAnsi"/>
                          <w:szCs w:val="24"/>
                        </w:rPr>
                        <w:t>The A</w:t>
                      </w:r>
                      <w:r w:rsidRPr="005A5102">
                        <w:rPr>
                          <w:rFonts w:eastAsiaTheme="minorEastAsia" w:cstheme="minorHAnsi"/>
                          <w:szCs w:val="24"/>
                        </w:rPr>
                        <w:t xml:space="preserve">pplicant should add or delete commitments </w:t>
                      </w:r>
                      <w:r>
                        <w:rPr>
                          <w:rFonts w:eastAsiaTheme="minorEastAsia" w:cstheme="minorHAnsi"/>
                          <w:szCs w:val="24"/>
                        </w:rPr>
                        <w:t xml:space="preserve">(and re-number accordingly) </w:t>
                      </w:r>
                      <w:r w:rsidRPr="005A5102">
                        <w:rPr>
                          <w:rFonts w:eastAsiaTheme="minorEastAsia" w:cstheme="minorHAnsi"/>
                          <w:szCs w:val="24"/>
                        </w:rPr>
                        <w:t>to reflect their specific plan.</w:t>
                      </w:r>
                    </w:p>
                    <w:p w14:paraId="3DCE5B9E" w14:textId="77777777" w:rsidR="002765CD" w:rsidRDefault="002765CD" w:rsidP="002765CD">
                      <w:pPr>
                        <w:rPr>
                          <w:rFonts w:cstheme="minorHAnsi"/>
                          <w:color w:val="4472C4" w:themeColor="accent1"/>
                          <w:szCs w:val="24"/>
                        </w:rPr>
                      </w:pPr>
                    </w:p>
                    <w:p w14:paraId="309D999C" w14:textId="77777777" w:rsidR="002765CD" w:rsidRPr="00DC6003" w:rsidRDefault="002765CD" w:rsidP="002765CD"/>
                    <w:p w14:paraId="291ACE04" w14:textId="77777777" w:rsidR="002765CD" w:rsidRDefault="002765CD" w:rsidP="002765CD"/>
                  </w:txbxContent>
                </v:textbox>
                <w10:anchorlock/>
              </v:shape>
            </w:pict>
          </mc:Fallback>
        </mc:AlternateContent>
      </w:r>
    </w:p>
    <w:p w14:paraId="2B83B6E2" w14:textId="77777777" w:rsidR="002765CD" w:rsidRPr="002765CD" w:rsidRDefault="002765CD" w:rsidP="002765CD">
      <w:pPr>
        <w:rPr>
          <w:color w:val="2F5496" w:themeColor="accent1" w:themeShade="BF"/>
          <w:kern w:val="2"/>
          <w14:ligatures w14:val="standardContextual"/>
        </w:rPr>
      </w:pPr>
    </w:p>
    <w:p w14:paraId="770BC707" w14:textId="77777777" w:rsidR="002765CD" w:rsidRPr="002765CD" w:rsidRDefault="002765CD" w:rsidP="002765CD">
      <w:pPr>
        <w:spacing w:after="0"/>
        <w:rPr>
          <w:b/>
          <w:bCs/>
          <w:kern w:val="2"/>
          <w14:ligatures w14:val="standardContextual"/>
        </w:rPr>
      </w:pPr>
      <w:r w:rsidRPr="002765CD">
        <w:rPr>
          <w:b/>
          <w:bCs/>
          <w:kern w:val="2"/>
          <w14:ligatures w14:val="standardContextual"/>
        </w:rPr>
        <w:t>[Examples]</w:t>
      </w:r>
    </w:p>
    <w:p w14:paraId="19DF49F6" w14:textId="77777777" w:rsidR="002765CD" w:rsidRPr="002765CD" w:rsidRDefault="002765CD" w:rsidP="002765CD">
      <w:pPr>
        <w:spacing w:after="0"/>
        <w:rPr>
          <w:b/>
          <w:bCs/>
          <w:kern w:val="2"/>
          <w14:ligatures w14:val="standardContextual"/>
        </w:rPr>
      </w:pPr>
      <w:r w:rsidRPr="002765CD">
        <w:rPr>
          <w:b/>
          <w:bCs/>
          <w:kern w:val="2"/>
          <w14:ligatures w14:val="standardContextual"/>
        </w:rPr>
        <w:t>E.1. A decrease in energy burden (energy costs for low-income households)</w:t>
      </w:r>
    </w:p>
    <w:p w14:paraId="262523EE" w14:textId="77777777" w:rsidR="002765CD" w:rsidRPr="002765CD" w:rsidRDefault="002765CD" w:rsidP="002765CD">
      <w:pPr>
        <w:spacing w:after="0"/>
        <w:ind w:left="720"/>
        <w:contextualSpacing/>
        <w:rPr>
          <w:b/>
          <w:bCs/>
          <w:color w:val="2F5496" w:themeColor="accent1" w:themeShade="BF"/>
          <w:kern w:val="2"/>
          <w14:ligatures w14:val="standardContextual"/>
        </w:rPr>
      </w:pPr>
      <w:r w:rsidRPr="002765CD">
        <w:rPr>
          <w:b/>
          <w:bCs/>
          <w:kern w:val="2"/>
          <w14:ligatures w14:val="standardContextual"/>
        </w:rPr>
        <w:t xml:space="preserve">Benefit E1.1: </w:t>
      </w:r>
      <w:r w:rsidRPr="002765CD">
        <w:rPr>
          <w:b/>
          <w:bCs/>
          <w:color w:val="2F5496" w:themeColor="accent1" w:themeShade="BF"/>
          <w:kern w:val="2"/>
          <w14:ligatures w14:val="standardContextual"/>
        </w:rPr>
        <w:t>[Description of benefit]</w:t>
      </w:r>
    </w:p>
    <w:p w14:paraId="79E038D3" w14:textId="77777777" w:rsidR="002765CD" w:rsidRPr="002765CD" w:rsidRDefault="002765CD" w:rsidP="002765CD">
      <w:pPr>
        <w:numPr>
          <w:ilvl w:val="0"/>
          <w:numId w:val="10"/>
        </w:numPr>
        <w:spacing w:after="0" w:line="240" w:lineRule="auto"/>
        <w:contextualSpacing/>
        <w:rPr>
          <w:kern w:val="2"/>
          <w14:ligatures w14:val="standardContextual"/>
        </w:rPr>
      </w:pPr>
      <w:r w:rsidRPr="002765CD">
        <w:rPr>
          <w:kern w:val="2"/>
          <w14:ligatures w14:val="standardContextual"/>
        </w:rPr>
        <w:t>The disadvantaged community that will benefit:</w:t>
      </w:r>
    </w:p>
    <w:p w14:paraId="29F0EEEA" w14:textId="77777777" w:rsidR="002765CD" w:rsidRPr="002765CD" w:rsidRDefault="002765CD" w:rsidP="002765CD">
      <w:pPr>
        <w:numPr>
          <w:ilvl w:val="0"/>
          <w:numId w:val="10"/>
        </w:numPr>
        <w:spacing w:after="0" w:line="240" w:lineRule="auto"/>
        <w:contextualSpacing/>
        <w:rPr>
          <w:color w:val="2F5496" w:themeColor="accent1" w:themeShade="BF"/>
          <w:kern w:val="2"/>
          <w14:ligatures w14:val="standardContextual"/>
        </w:rPr>
      </w:pPr>
      <w:r w:rsidRPr="002765CD">
        <w:rPr>
          <w:kern w:val="2"/>
          <w14:ligatures w14:val="standardContextual"/>
        </w:rPr>
        <w:t>How benefit will be delivered (e.g., direct or indirect, who will deliver):</w:t>
      </w:r>
    </w:p>
    <w:p w14:paraId="1B0A4F04" w14:textId="77777777" w:rsidR="002765CD" w:rsidRPr="002765CD" w:rsidRDefault="002765CD" w:rsidP="002765CD">
      <w:pPr>
        <w:numPr>
          <w:ilvl w:val="0"/>
          <w:numId w:val="10"/>
        </w:numPr>
        <w:spacing w:after="0" w:line="240" w:lineRule="auto"/>
        <w:contextualSpacing/>
        <w:rPr>
          <w:kern w:val="2"/>
          <w14:ligatures w14:val="standardContextual"/>
        </w:rPr>
      </w:pPr>
      <w:r w:rsidRPr="002765CD">
        <w:rPr>
          <w:kern w:val="2"/>
          <w14:ligatures w14:val="standardContextual"/>
        </w:rPr>
        <w:t>Unanticipated barriers and strategies to address barriers:</w:t>
      </w:r>
    </w:p>
    <w:p w14:paraId="75861548" w14:textId="77777777" w:rsidR="002765CD" w:rsidRPr="002765CD" w:rsidRDefault="002765CD" w:rsidP="002765CD">
      <w:pPr>
        <w:numPr>
          <w:ilvl w:val="0"/>
          <w:numId w:val="10"/>
        </w:numPr>
        <w:spacing w:after="0" w:line="240" w:lineRule="auto"/>
        <w:contextualSpacing/>
        <w:rPr>
          <w:kern w:val="2"/>
          <w14:ligatures w14:val="standardContextual"/>
        </w:rPr>
      </w:pPr>
      <w:r w:rsidRPr="002765CD">
        <w:rPr>
          <w:kern w:val="2"/>
          <w14:ligatures w14:val="standardContextual"/>
        </w:rPr>
        <w:t>When benefit will be delivered:</w:t>
      </w:r>
    </w:p>
    <w:p w14:paraId="33EB5A47" w14:textId="77777777" w:rsidR="002765CD" w:rsidRPr="002765CD" w:rsidRDefault="002765CD" w:rsidP="002765CD">
      <w:pPr>
        <w:numPr>
          <w:ilvl w:val="0"/>
          <w:numId w:val="10"/>
        </w:numPr>
        <w:spacing w:after="0" w:line="240" w:lineRule="auto"/>
        <w:contextualSpacing/>
        <w:rPr>
          <w:kern w:val="2"/>
          <w14:ligatures w14:val="standardContextual"/>
        </w:rPr>
      </w:pPr>
      <w:r w:rsidRPr="002765CD">
        <w:rPr>
          <w:kern w:val="2"/>
          <w14:ligatures w14:val="standardContextual"/>
        </w:rPr>
        <w:t>Milestones toward benefit delivery:</w:t>
      </w:r>
    </w:p>
    <w:p w14:paraId="66F317A7" w14:textId="77777777" w:rsidR="002765CD" w:rsidRPr="002765CD" w:rsidRDefault="002765CD" w:rsidP="002765CD">
      <w:pPr>
        <w:numPr>
          <w:ilvl w:val="0"/>
          <w:numId w:val="10"/>
        </w:numPr>
        <w:spacing w:after="0" w:line="240" w:lineRule="auto"/>
        <w:contextualSpacing/>
        <w:rPr>
          <w:kern w:val="2"/>
          <w14:ligatures w14:val="standardContextual"/>
        </w:rPr>
      </w:pPr>
      <w:r w:rsidRPr="002765CD">
        <w:rPr>
          <w:kern w:val="2"/>
          <w14:ligatures w14:val="standardContextual"/>
        </w:rPr>
        <w:t>Metrics to track and report on benefits:</w:t>
      </w:r>
    </w:p>
    <w:p w14:paraId="16DF54E9" w14:textId="77777777" w:rsidR="002765CD" w:rsidRPr="002765CD" w:rsidRDefault="002765CD" w:rsidP="002765CD">
      <w:pPr>
        <w:numPr>
          <w:ilvl w:val="0"/>
          <w:numId w:val="10"/>
        </w:numPr>
        <w:spacing w:after="0" w:line="240" w:lineRule="auto"/>
        <w:contextualSpacing/>
        <w:rPr>
          <w:kern w:val="2"/>
          <w14:ligatures w14:val="standardContextual"/>
        </w:rPr>
      </w:pPr>
      <w:r w:rsidRPr="002765CD">
        <w:rPr>
          <w:kern w:val="2"/>
          <w14:ligatures w14:val="standardContextual"/>
        </w:rPr>
        <w:t>Community-based organization(s) involved in identifying or negotiating benefit or developing plan for benefit delivery:</w:t>
      </w:r>
    </w:p>
    <w:p w14:paraId="10C9300F" w14:textId="77777777" w:rsidR="002765CD" w:rsidRPr="002765CD" w:rsidRDefault="002765CD" w:rsidP="002765CD">
      <w:pPr>
        <w:spacing w:after="0"/>
        <w:contextualSpacing/>
        <w:rPr>
          <w:rFonts w:eastAsiaTheme="minorEastAsia"/>
          <w:b/>
          <w:kern w:val="2"/>
          <w14:ligatures w14:val="standardContextual"/>
        </w:rPr>
      </w:pPr>
    </w:p>
    <w:p w14:paraId="114578E2" w14:textId="77777777" w:rsidR="002765CD" w:rsidRPr="002765CD" w:rsidRDefault="002765CD" w:rsidP="002765CD">
      <w:pPr>
        <w:spacing w:after="0"/>
        <w:rPr>
          <w:b/>
          <w:bCs/>
          <w:kern w:val="2"/>
          <w14:ligatures w14:val="standardContextual"/>
        </w:rPr>
      </w:pPr>
      <w:r w:rsidRPr="002765CD">
        <w:rPr>
          <w:b/>
          <w:bCs/>
          <w:kern w:val="2"/>
          <w14:ligatures w14:val="standardContextual"/>
        </w:rPr>
        <w:lastRenderedPageBreak/>
        <w:t xml:space="preserve">E.2. A decrease in environmental exposure and burdens </w:t>
      </w:r>
    </w:p>
    <w:p w14:paraId="313B29E1" w14:textId="77777777" w:rsidR="002765CD" w:rsidRPr="002765CD" w:rsidRDefault="002765CD" w:rsidP="002765CD">
      <w:pPr>
        <w:spacing w:after="0"/>
        <w:ind w:left="720"/>
        <w:contextualSpacing/>
        <w:rPr>
          <w:b/>
          <w:bCs/>
          <w:color w:val="2F5496" w:themeColor="accent1" w:themeShade="BF"/>
          <w:kern w:val="2"/>
          <w14:ligatures w14:val="standardContextual"/>
        </w:rPr>
      </w:pPr>
      <w:r w:rsidRPr="002765CD">
        <w:rPr>
          <w:b/>
          <w:bCs/>
          <w:kern w:val="2"/>
          <w14:ligatures w14:val="standardContextual"/>
        </w:rPr>
        <w:t xml:space="preserve">Benefit E2.1: </w:t>
      </w:r>
      <w:r w:rsidRPr="002765CD">
        <w:rPr>
          <w:b/>
          <w:bCs/>
          <w:color w:val="2F5496" w:themeColor="accent1" w:themeShade="BF"/>
          <w:kern w:val="2"/>
          <w14:ligatures w14:val="standardContextual"/>
        </w:rPr>
        <w:t>[Description of benefit]</w:t>
      </w:r>
    </w:p>
    <w:p w14:paraId="45C263EC" w14:textId="77777777" w:rsidR="002765CD" w:rsidRPr="002765CD" w:rsidRDefault="002765CD" w:rsidP="002765CD">
      <w:pPr>
        <w:numPr>
          <w:ilvl w:val="0"/>
          <w:numId w:val="11"/>
        </w:numPr>
        <w:spacing w:after="0" w:line="240" w:lineRule="auto"/>
        <w:ind w:left="1440"/>
        <w:contextualSpacing/>
        <w:rPr>
          <w:kern w:val="2"/>
          <w14:ligatures w14:val="standardContextual"/>
        </w:rPr>
      </w:pPr>
      <w:r w:rsidRPr="002765CD">
        <w:rPr>
          <w:kern w:val="2"/>
          <w14:ligatures w14:val="standardContextual"/>
        </w:rPr>
        <w:t>The disadvantaged community that will benefit:</w:t>
      </w:r>
    </w:p>
    <w:p w14:paraId="4D801DA4" w14:textId="77777777" w:rsidR="002765CD" w:rsidRPr="002765CD" w:rsidRDefault="002765CD" w:rsidP="002765CD">
      <w:pPr>
        <w:numPr>
          <w:ilvl w:val="0"/>
          <w:numId w:val="11"/>
        </w:numPr>
        <w:spacing w:after="0" w:line="240" w:lineRule="auto"/>
        <w:ind w:left="1440"/>
        <w:contextualSpacing/>
        <w:rPr>
          <w:color w:val="2F5496" w:themeColor="accent1" w:themeShade="BF"/>
          <w:kern w:val="2"/>
          <w14:ligatures w14:val="standardContextual"/>
        </w:rPr>
      </w:pPr>
      <w:r w:rsidRPr="002765CD">
        <w:rPr>
          <w:kern w:val="2"/>
          <w14:ligatures w14:val="standardContextual"/>
        </w:rPr>
        <w:t xml:space="preserve">How benefit will be delivered (e.g., direct or indirect, who will deliver): </w:t>
      </w:r>
    </w:p>
    <w:p w14:paraId="46FDEC4D" w14:textId="77777777" w:rsidR="002765CD" w:rsidRPr="002765CD" w:rsidRDefault="002765CD" w:rsidP="002765CD">
      <w:pPr>
        <w:numPr>
          <w:ilvl w:val="0"/>
          <w:numId w:val="11"/>
        </w:numPr>
        <w:spacing w:after="0" w:line="240" w:lineRule="auto"/>
        <w:ind w:left="1440"/>
        <w:contextualSpacing/>
        <w:rPr>
          <w:kern w:val="2"/>
          <w14:ligatures w14:val="standardContextual"/>
        </w:rPr>
      </w:pPr>
      <w:r w:rsidRPr="002765CD">
        <w:rPr>
          <w:kern w:val="2"/>
          <w14:ligatures w14:val="standardContextual"/>
        </w:rPr>
        <w:t>When benefit will be delivered:</w:t>
      </w:r>
    </w:p>
    <w:p w14:paraId="165F2A01" w14:textId="77777777" w:rsidR="002765CD" w:rsidRPr="002765CD" w:rsidRDefault="002765CD" w:rsidP="002765CD">
      <w:pPr>
        <w:numPr>
          <w:ilvl w:val="0"/>
          <w:numId w:val="11"/>
        </w:numPr>
        <w:spacing w:after="0" w:line="240" w:lineRule="auto"/>
        <w:ind w:left="1440"/>
        <w:contextualSpacing/>
        <w:rPr>
          <w:kern w:val="2"/>
          <w14:ligatures w14:val="standardContextual"/>
        </w:rPr>
      </w:pPr>
      <w:r w:rsidRPr="002765CD">
        <w:rPr>
          <w:kern w:val="2"/>
          <w14:ligatures w14:val="standardContextual"/>
        </w:rPr>
        <w:t>Milestones toward benefit delivery:</w:t>
      </w:r>
    </w:p>
    <w:p w14:paraId="5BDB2EA5" w14:textId="77777777" w:rsidR="002765CD" w:rsidRPr="002765CD" w:rsidRDefault="002765CD" w:rsidP="002765CD">
      <w:pPr>
        <w:numPr>
          <w:ilvl w:val="0"/>
          <w:numId w:val="11"/>
        </w:numPr>
        <w:spacing w:after="0" w:line="240" w:lineRule="auto"/>
        <w:ind w:left="1440"/>
        <w:contextualSpacing/>
        <w:rPr>
          <w:kern w:val="2"/>
          <w14:ligatures w14:val="standardContextual"/>
        </w:rPr>
      </w:pPr>
      <w:r w:rsidRPr="002765CD">
        <w:rPr>
          <w:kern w:val="2"/>
          <w14:ligatures w14:val="standardContextual"/>
        </w:rPr>
        <w:t>Metrics to track and report on benefits:</w:t>
      </w:r>
    </w:p>
    <w:p w14:paraId="02995852" w14:textId="77777777" w:rsidR="002765CD" w:rsidRPr="002765CD" w:rsidRDefault="002765CD" w:rsidP="002765CD">
      <w:pPr>
        <w:numPr>
          <w:ilvl w:val="0"/>
          <w:numId w:val="11"/>
        </w:numPr>
        <w:spacing w:after="0" w:line="240" w:lineRule="auto"/>
        <w:ind w:left="1440"/>
        <w:contextualSpacing/>
        <w:rPr>
          <w:kern w:val="2"/>
          <w14:ligatures w14:val="standardContextual"/>
        </w:rPr>
      </w:pPr>
      <w:r w:rsidRPr="002765CD">
        <w:rPr>
          <w:kern w:val="2"/>
          <w14:ligatures w14:val="standardContextual"/>
        </w:rPr>
        <w:t>Community-based organization(s) involved in identifying or negotiating benefit or developing plan for benefit delivery:</w:t>
      </w:r>
    </w:p>
    <w:p w14:paraId="4FDDF63D" w14:textId="77777777" w:rsidR="002765CD" w:rsidRPr="002765CD" w:rsidRDefault="002765CD" w:rsidP="002765CD">
      <w:pPr>
        <w:spacing w:after="0"/>
        <w:rPr>
          <w:rFonts w:eastAsiaTheme="minorEastAsia"/>
          <w:kern w:val="2"/>
          <w14:ligatures w14:val="standardContextual"/>
        </w:rPr>
      </w:pPr>
    </w:p>
    <w:p w14:paraId="113C61B3" w14:textId="77777777" w:rsidR="002765CD" w:rsidRPr="002765CD" w:rsidRDefault="002765CD" w:rsidP="002765CD">
      <w:pPr>
        <w:spacing w:after="0"/>
        <w:rPr>
          <w:b/>
          <w:bCs/>
          <w:kern w:val="2"/>
          <w14:ligatures w14:val="standardContextual"/>
        </w:rPr>
      </w:pPr>
      <w:r w:rsidRPr="002765CD">
        <w:rPr>
          <w:b/>
          <w:bCs/>
          <w:kern w:val="2"/>
          <w14:ligatures w14:val="standardContextual"/>
        </w:rPr>
        <w:t>E.3. An increase in access to low-cost capital</w:t>
      </w:r>
    </w:p>
    <w:p w14:paraId="547CCAD8" w14:textId="77777777" w:rsidR="002765CD" w:rsidRPr="002765CD" w:rsidRDefault="002765CD" w:rsidP="002765CD">
      <w:pPr>
        <w:spacing w:after="0"/>
        <w:ind w:left="720"/>
        <w:contextualSpacing/>
        <w:rPr>
          <w:b/>
          <w:bCs/>
          <w:color w:val="2F5496" w:themeColor="accent1" w:themeShade="BF"/>
          <w:kern w:val="2"/>
          <w14:ligatures w14:val="standardContextual"/>
        </w:rPr>
      </w:pPr>
      <w:r w:rsidRPr="002765CD">
        <w:rPr>
          <w:b/>
          <w:bCs/>
          <w:kern w:val="2"/>
          <w14:ligatures w14:val="standardContextual"/>
        </w:rPr>
        <w:t xml:space="preserve">Benefit E3.1: </w:t>
      </w:r>
      <w:r w:rsidRPr="002765CD">
        <w:rPr>
          <w:b/>
          <w:bCs/>
          <w:color w:val="2F5496" w:themeColor="accent1" w:themeShade="BF"/>
          <w:kern w:val="2"/>
          <w14:ligatures w14:val="standardContextual"/>
        </w:rPr>
        <w:t>[Description of benefit]</w:t>
      </w:r>
    </w:p>
    <w:p w14:paraId="527EB0DC" w14:textId="77777777" w:rsidR="002765CD" w:rsidRPr="002765CD" w:rsidRDefault="002765CD" w:rsidP="002765CD">
      <w:pPr>
        <w:numPr>
          <w:ilvl w:val="0"/>
          <w:numId w:val="12"/>
        </w:numPr>
        <w:spacing w:after="0" w:line="240" w:lineRule="auto"/>
        <w:ind w:left="1440"/>
        <w:contextualSpacing/>
        <w:rPr>
          <w:kern w:val="2"/>
          <w14:ligatures w14:val="standardContextual"/>
        </w:rPr>
      </w:pPr>
      <w:r w:rsidRPr="002765CD">
        <w:rPr>
          <w:kern w:val="2"/>
          <w14:ligatures w14:val="standardContextual"/>
        </w:rPr>
        <w:t>The disadvantaged community that will benefit:</w:t>
      </w:r>
    </w:p>
    <w:p w14:paraId="6153D371" w14:textId="77777777" w:rsidR="002765CD" w:rsidRPr="002765CD" w:rsidRDefault="002765CD" w:rsidP="002765CD">
      <w:pPr>
        <w:numPr>
          <w:ilvl w:val="0"/>
          <w:numId w:val="12"/>
        </w:numPr>
        <w:spacing w:after="0" w:line="240" w:lineRule="auto"/>
        <w:ind w:left="1440"/>
        <w:contextualSpacing/>
        <w:rPr>
          <w:color w:val="2F5496" w:themeColor="accent1" w:themeShade="BF"/>
          <w:kern w:val="2"/>
          <w14:ligatures w14:val="standardContextual"/>
        </w:rPr>
      </w:pPr>
      <w:r w:rsidRPr="002765CD">
        <w:rPr>
          <w:kern w:val="2"/>
          <w14:ligatures w14:val="standardContextual"/>
        </w:rPr>
        <w:t>How benefit will be delivered (e.g., direct or indirect, who will deliver):</w:t>
      </w:r>
    </w:p>
    <w:p w14:paraId="67E388FD" w14:textId="77777777" w:rsidR="002765CD" w:rsidRPr="002765CD" w:rsidRDefault="002765CD" w:rsidP="002765CD">
      <w:pPr>
        <w:numPr>
          <w:ilvl w:val="0"/>
          <w:numId w:val="12"/>
        </w:numPr>
        <w:spacing w:after="0" w:line="240" w:lineRule="auto"/>
        <w:ind w:left="1440"/>
        <w:contextualSpacing/>
        <w:rPr>
          <w:kern w:val="2"/>
          <w14:ligatures w14:val="standardContextual"/>
        </w:rPr>
      </w:pPr>
      <w:r w:rsidRPr="002765CD">
        <w:rPr>
          <w:kern w:val="2"/>
          <w14:ligatures w14:val="standardContextual"/>
        </w:rPr>
        <w:t>When benefit will be delivered:</w:t>
      </w:r>
    </w:p>
    <w:p w14:paraId="1F0B442E" w14:textId="77777777" w:rsidR="002765CD" w:rsidRPr="002765CD" w:rsidRDefault="002765CD" w:rsidP="002765CD">
      <w:pPr>
        <w:numPr>
          <w:ilvl w:val="0"/>
          <w:numId w:val="12"/>
        </w:numPr>
        <w:spacing w:after="0" w:line="240" w:lineRule="auto"/>
        <w:ind w:left="1440"/>
        <w:contextualSpacing/>
        <w:rPr>
          <w:kern w:val="2"/>
          <w14:ligatures w14:val="standardContextual"/>
        </w:rPr>
      </w:pPr>
      <w:r w:rsidRPr="002765CD">
        <w:rPr>
          <w:kern w:val="2"/>
          <w14:ligatures w14:val="standardContextual"/>
        </w:rPr>
        <w:t>Milestones toward benefit delivery:</w:t>
      </w:r>
    </w:p>
    <w:p w14:paraId="0E434C44" w14:textId="77777777" w:rsidR="002765CD" w:rsidRPr="002765CD" w:rsidRDefault="002765CD" w:rsidP="002765CD">
      <w:pPr>
        <w:numPr>
          <w:ilvl w:val="0"/>
          <w:numId w:val="12"/>
        </w:numPr>
        <w:spacing w:after="0" w:line="240" w:lineRule="auto"/>
        <w:ind w:left="1440"/>
        <w:contextualSpacing/>
        <w:rPr>
          <w:kern w:val="2"/>
          <w14:ligatures w14:val="standardContextual"/>
        </w:rPr>
      </w:pPr>
      <w:r w:rsidRPr="002765CD">
        <w:rPr>
          <w:kern w:val="2"/>
          <w14:ligatures w14:val="standardContextual"/>
        </w:rPr>
        <w:t>Metrics to track and report on benefits:</w:t>
      </w:r>
    </w:p>
    <w:p w14:paraId="46D17EFB" w14:textId="77777777" w:rsidR="002765CD" w:rsidRPr="002765CD" w:rsidRDefault="002765CD" w:rsidP="002765CD">
      <w:pPr>
        <w:numPr>
          <w:ilvl w:val="0"/>
          <w:numId w:val="12"/>
        </w:numPr>
        <w:spacing w:after="0" w:line="240" w:lineRule="auto"/>
        <w:ind w:left="1440"/>
        <w:contextualSpacing/>
        <w:rPr>
          <w:kern w:val="2"/>
          <w14:ligatures w14:val="standardContextual"/>
        </w:rPr>
      </w:pPr>
      <w:r w:rsidRPr="002765CD">
        <w:rPr>
          <w:kern w:val="2"/>
          <w14:ligatures w14:val="standardContextual"/>
        </w:rPr>
        <w:t>Community-based organization(s) involved in identifying or negotiating benefit or developing plan for benefit delivery:</w:t>
      </w:r>
    </w:p>
    <w:p w14:paraId="6E013873" w14:textId="77777777" w:rsidR="002765CD" w:rsidRPr="002765CD" w:rsidRDefault="002765CD" w:rsidP="002765CD">
      <w:pPr>
        <w:spacing w:after="0" w:line="240" w:lineRule="auto"/>
        <w:ind w:left="1440"/>
        <w:contextualSpacing/>
        <w:rPr>
          <w:kern w:val="2"/>
          <w14:ligatures w14:val="standardContextual"/>
        </w:rPr>
      </w:pPr>
    </w:p>
    <w:p w14:paraId="3FDF88BE" w14:textId="77777777" w:rsidR="002765CD" w:rsidRPr="002765CD" w:rsidRDefault="002765CD" w:rsidP="002765CD">
      <w:pPr>
        <w:spacing w:after="0"/>
        <w:rPr>
          <w:b/>
          <w:bCs/>
          <w:kern w:val="2"/>
          <w14:ligatures w14:val="standardContextual"/>
        </w:rPr>
      </w:pPr>
      <w:r w:rsidRPr="002765CD">
        <w:rPr>
          <w:b/>
          <w:bCs/>
          <w:kern w:val="2"/>
          <w14:ligatures w14:val="standardContextual"/>
        </w:rPr>
        <w:t>E.4. An increase in quality job creation, the clean energy job pipeline, and job training for individuals</w:t>
      </w:r>
    </w:p>
    <w:p w14:paraId="7D8DA953" w14:textId="77777777" w:rsidR="002765CD" w:rsidRPr="002765CD" w:rsidRDefault="002765CD" w:rsidP="002765CD">
      <w:pPr>
        <w:spacing w:after="0"/>
        <w:rPr>
          <w:kern w:val="2"/>
          <w14:ligatures w14:val="standardContextual"/>
        </w:rPr>
      </w:pPr>
      <w:r w:rsidRPr="002765CD">
        <w:rPr>
          <w:kern w:val="2"/>
          <w14:ligatures w14:val="standardContextual"/>
        </w:rPr>
        <w:t>This section should clarify any quality jobs-related commitments that are specific to a disadvantaged community and are distinct from more general quality jobs commitments noted in section C or D above.</w:t>
      </w:r>
    </w:p>
    <w:p w14:paraId="3EA5E038" w14:textId="77777777" w:rsidR="002765CD" w:rsidRPr="002765CD" w:rsidRDefault="002765CD" w:rsidP="002765CD">
      <w:pPr>
        <w:spacing w:after="0"/>
        <w:ind w:left="720"/>
        <w:contextualSpacing/>
        <w:rPr>
          <w:b/>
          <w:bCs/>
          <w:color w:val="2F5496" w:themeColor="accent1" w:themeShade="BF"/>
          <w:kern w:val="2"/>
          <w14:ligatures w14:val="standardContextual"/>
        </w:rPr>
      </w:pPr>
      <w:r w:rsidRPr="002765CD">
        <w:rPr>
          <w:b/>
          <w:bCs/>
          <w:kern w:val="2"/>
          <w14:ligatures w14:val="standardContextual"/>
        </w:rPr>
        <w:t xml:space="preserve">Benefit E4.1: </w:t>
      </w:r>
      <w:r w:rsidRPr="002765CD">
        <w:rPr>
          <w:b/>
          <w:bCs/>
          <w:color w:val="2F5496" w:themeColor="accent1" w:themeShade="BF"/>
          <w:kern w:val="2"/>
          <w14:ligatures w14:val="standardContextual"/>
        </w:rPr>
        <w:t>[Description of benefit]</w:t>
      </w:r>
    </w:p>
    <w:p w14:paraId="7C97A2FA" w14:textId="77777777" w:rsidR="002765CD" w:rsidRPr="002765CD" w:rsidRDefault="002765CD" w:rsidP="002765CD">
      <w:pPr>
        <w:numPr>
          <w:ilvl w:val="0"/>
          <w:numId w:val="13"/>
        </w:numPr>
        <w:spacing w:after="0" w:line="240" w:lineRule="auto"/>
        <w:ind w:left="1440"/>
        <w:contextualSpacing/>
        <w:rPr>
          <w:kern w:val="2"/>
          <w14:ligatures w14:val="standardContextual"/>
        </w:rPr>
      </w:pPr>
      <w:r w:rsidRPr="002765CD">
        <w:rPr>
          <w:kern w:val="2"/>
          <w14:ligatures w14:val="standardContextual"/>
        </w:rPr>
        <w:t>The disadvantaged community that will benefit:</w:t>
      </w:r>
    </w:p>
    <w:p w14:paraId="60543A78" w14:textId="77777777" w:rsidR="002765CD" w:rsidRPr="002765CD" w:rsidRDefault="002765CD" w:rsidP="002765CD">
      <w:pPr>
        <w:numPr>
          <w:ilvl w:val="0"/>
          <w:numId w:val="13"/>
        </w:numPr>
        <w:spacing w:after="0" w:line="240" w:lineRule="auto"/>
        <w:ind w:left="1440"/>
        <w:contextualSpacing/>
        <w:rPr>
          <w:color w:val="2F5496" w:themeColor="accent1" w:themeShade="BF"/>
          <w:kern w:val="2"/>
          <w14:ligatures w14:val="standardContextual"/>
        </w:rPr>
      </w:pPr>
      <w:r w:rsidRPr="002765CD">
        <w:rPr>
          <w:kern w:val="2"/>
          <w14:ligatures w14:val="standardContextual"/>
        </w:rPr>
        <w:t xml:space="preserve">How benefit will be delivered (e.g., direct or indirect, who will deliver): </w:t>
      </w:r>
    </w:p>
    <w:p w14:paraId="1A53EBEE" w14:textId="77777777" w:rsidR="002765CD" w:rsidRPr="002765CD" w:rsidRDefault="002765CD" w:rsidP="002765CD">
      <w:pPr>
        <w:numPr>
          <w:ilvl w:val="0"/>
          <w:numId w:val="13"/>
        </w:numPr>
        <w:spacing w:after="0" w:line="240" w:lineRule="auto"/>
        <w:ind w:left="1440"/>
        <w:contextualSpacing/>
        <w:rPr>
          <w:kern w:val="2"/>
          <w14:ligatures w14:val="standardContextual"/>
        </w:rPr>
      </w:pPr>
      <w:r w:rsidRPr="002765CD">
        <w:rPr>
          <w:kern w:val="2"/>
          <w14:ligatures w14:val="standardContextual"/>
        </w:rPr>
        <w:t>When benefit will be delivered:</w:t>
      </w:r>
    </w:p>
    <w:p w14:paraId="208ED73D" w14:textId="77777777" w:rsidR="002765CD" w:rsidRPr="002765CD" w:rsidRDefault="002765CD" w:rsidP="002765CD">
      <w:pPr>
        <w:numPr>
          <w:ilvl w:val="0"/>
          <w:numId w:val="13"/>
        </w:numPr>
        <w:spacing w:after="0" w:line="240" w:lineRule="auto"/>
        <w:ind w:left="1440"/>
        <w:contextualSpacing/>
        <w:rPr>
          <w:kern w:val="2"/>
          <w14:ligatures w14:val="standardContextual"/>
        </w:rPr>
      </w:pPr>
      <w:r w:rsidRPr="002765CD">
        <w:rPr>
          <w:kern w:val="2"/>
          <w14:ligatures w14:val="standardContextual"/>
        </w:rPr>
        <w:t>Milestones toward benefit delivery:</w:t>
      </w:r>
    </w:p>
    <w:p w14:paraId="22E40778" w14:textId="77777777" w:rsidR="002765CD" w:rsidRPr="002765CD" w:rsidRDefault="002765CD" w:rsidP="002765CD">
      <w:pPr>
        <w:numPr>
          <w:ilvl w:val="0"/>
          <w:numId w:val="13"/>
        </w:numPr>
        <w:spacing w:after="0" w:line="240" w:lineRule="auto"/>
        <w:ind w:left="1440"/>
        <w:contextualSpacing/>
        <w:rPr>
          <w:kern w:val="2"/>
          <w14:ligatures w14:val="standardContextual"/>
        </w:rPr>
      </w:pPr>
      <w:r w:rsidRPr="002765CD">
        <w:rPr>
          <w:kern w:val="2"/>
          <w14:ligatures w14:val="standardContextual"/>
        </w:rPr>
        <w:t>Metrics to track and report on benefits:</w:t>
      </w:r>
    </w:p>
    <w:p w14:paraId="20FF44F0" w14:textId="77777777" w:rsidR="002765CD" w:rsidRPr="002765CD" w:rsidRDefault="002765CD" w:rsidP="002765CD">
      <w:pPr>
        <w:numPr>
          <w:ilvl w:val="0"/>
          <w:numId w:val="13"/>
        </w:numPr>
        <w:spacing w:after="0" w:line="240" w:lineRule="auto"/>
        <w:ind w:left="1440"/>
        <w:contextualSpacing/>
        <w:rPr>
          <w:kern w:val="2"/>
          <w14:ligatures w14:val="standardContextual"/>
        </w:rPr>
      </w:pPr>
      <w:r w:rsidRPr="002765CD">
        <w:rPr>
          <w:kern w:val="2"/>
          <w14:ligatures w14:val="standardContextual"/>
        </w:rPr>
        <w:t>Community-based organization(s) involved in identifying or negotiating benefit or developing plan for benefit delivery:</w:t>
      </w:r>
    </w:p>
    <w:p w14:paraId="7C046375" w14:textId="77777777" w:rsidR="002765CD" w:rsidRPr="002765CD" w:rsidRDefault="002765CD" w:rsidP="002765CD">
      <w:pPr>
        <w:spacing w:after="0"/>
        <w:rPr>
          <w:rFonts w:eastAsiaTheme="minorEastAsia"/>
          <w:kern w:val="2"/>
          <w14:ligatures w14:val="standardContextual"/>
        </w:rPr>
      </w:pPr>
    </w:p>
    <w:p w14:paraId="4F686927" w14:textId="77777777" w:rsidR="002765CD" w:rsidRPr="002765CD" w:rsidRDefault="002765CD" w:rsidP="002765CD">
      <w:pPr>
        <w:spacing w:after="0" w:line="257" w:lineRule="auto"/>
        <w:rPr>
          <w:rFonts w:ascii="Calibri" w:eastAsia="Calibri" w:hAnsi="Calibri" w:cs="Calibri"/>
          <w:b/>
          <w:bCs/>
          <w:kern w:val="2"/>
          <w:highlight w:val="yellow"/>
          <w14:ligatures w14:val="standardContextual"/>
        </w:rPr>
      </w:pPr>
      <w:r w:rsidRPr="002765CD">
        <w:rPr>
          <w:b/>
          <w:bCs/>
          <w:kern w:val="2"/>
          <w14:ligatures w14:val="standardContextual"/>
        </w:rPr>
        <w:t xml:space="preserve">E.5. Increases in clean energy enterprise creation and contracting (e.g., </w:t>
      </w:r>
      <w:r w:rsidRPr="002765CD">
        <w:rPr>
          <w:rFonts w:ascii="Calibri" w:eastAsia="Calibri" w:hAnsi="Calibri" w:cs="Calibri"/>
          <w:b/>
          <w:bCs/>
          <w:kern w:val="2"/>
          <w14:ligatures w14:val="standardContextual"/>
        </w:rPr>
        <w:t>underrepresented businesses)</w:t>
      </w:r>
    </w:p>
    <w:p w14:paraId="7396DB80" w14:textId="77777777" w:rsidR="002765CD" w:rsidRPr="002765CD" w:rsidRDefault="002765CD" w:rsidP="002765CD">
      <w:pPr>
        <w:spacing w:after="0"/>
        <w:rPr>
          <w:b/>
          <w:kern w:val="2"/>
          <w14:ligatures w14:val="standardContextual"/>
        </w:rPr>
      </w:pPr>
    </w:p>
    <w:p w14:paraId="7D6FB1A3" w14:textId="77777777" w:rsidR="002765CD" w:rsidRPr="002765CD" w:rsidRDefault="002765CD" w:rsidP="002765CD">
      <w:pPr>
        <w:spacing w:after="0"/>
        <w:ind w:left="720"/>
        <w:contextualSpacing/>
        <w:rPr>
          <w:b/>
          <w:bCs/>
          <w:color w:val="2F5496" w:themeColor="accent1" w:themeShade="BF"/>
          <w:kern w:val="2"/>
          <w14:ligatures w14:val="standardContextual"/>
        </w:rPr>
      </w:pPr>
      <w:r w:rsidRPr="002765CD">
        <w:rPr>
          <w:b/>
          <w:bCs/>
          <w:kern w:val="2"/>
          <w14:ligatures w14:val="standardContextual"/>
        </w:rPr>
        <w:t xml:space="preserve">Benefit E5.1: </w:t>
      </w:r>
      <w:r w:rsidRPr="002765CD">
        <w:rPr>
          <w:b/>
          <w:bCs/>
          <w:color w:val="2F5496" w:themeColor="accent1" w:themeShade="BF"/>
          <w:kern w:val="2"/>
          <w14:ligatures w14:val="standardContextual"/>
        </w:rPr>
        <w:t>[Description of benefit]</w:t>
      </w:r>
    </w:p>
    <w:p w14:paraId="40FEA909" w14:textId="77777777" w:rsidR="002765CD" w:rsidRPr="002765CD" w:rsidRDefault="002765CD" w:rsidP="002765CD">
      <w:pPr>
        <w:numPr>
          <w:ilvl w:val="0"/>
          <w:numId w:val="14"/>
        </w:numPr>
        <w:spacing w:after="0" w:line="240" w:lineRule="auto"/>
        <w:ind w:left="1440"/>
        <w:contextualSpacing/>
        <w:rPr>
          <w:kern w:val="2"/>
          <w14:ligatures w14:val="standardContextual"/>
        </w:rPr>
      </w:pPr>
      <w:r w:rsidRPr="002765CD">
        <w:rPr>
          <w:kern w:val="2"/>
          <w14:ligatures w14:val="standardContextual"/>
        </w:rPr>
        <w:t>The disadvantaged community that will benefit:</w:t>
      </w:r>
    </w:p>
    <w:p w14:paraId="04A78AA0" w14:textId="77777777" w:rsidR="002765CD" w:rsidRPr="002765CD" w:rsidRDefault="002765CD" w:rsidP="002765CD">
      <w:pPr>
        <w:numPr>
          <w:ilvl w:val="0"/>
          <w:numId w:val="14"/>
        </w:numPr>
        <w:spacing w:after="0" w:line="240" w:lineRule="auto"/>
        <w:ind w:left="1440"/>
        <w:contextualSpacing/>
        <w:rPr>
          <w:color w:val="2F5496" w:themeColor="accent1" w:themeShade="BF"/>
          <w:kern w:val="2"/>
          <w14:ligatures w14:val="standardContextual"/>
        </w:rPr>
      </w:pPr>
      <w:r w:rsidRPr="002765CD">
        <w:rPr>
          <w:kern w:val="2"/>
          <w14:ligatures w14:val="standardContextual"/>
        </w:rPr>
        <w:t xml:space="preserve">How benefit will be delivered (e.g., direct or indirect, who will deliver): </w:t>
      </w:r>
    </w:p>
    <w:p w14:paraId="2A7DD320" w14:textId="77777777" w:rsidR="002765CD" w:rsidRPr="002765CD" w:rsidRDefault="002765CD" w:rsidP="002765CD">
      <w:pPr>
        <w:numPr>
          <w:ilvl w:val="0"/>
          <w:numId w:val="14"/>
        </w:numPr>
        <w:spacing w:after="0" w:line="240" w:lineRule="auto"/>
        <w:ind w:left="1440"/>
        <w:contextualSpacing/>
        <w:rPr>
          <w:kern w:val="2"/>
          <w14:ligatures w14:val="standardContextual"/>
        </w:rPr>
      </w:pPr>
      <w:r w:rsidRPr="002765CD">
        <w:rPr>
          <w:kern w:val="2"/>
          <w14:ligatures w14:val="standardContextual"/>
        </w:rPr>
        <w:t>When benefit will be delivered:</w:t>
      </w:r>
    </w:p>
    <w:p w14:paraId="3819328A" w14:textId="77777777" w:rsidR="002765CD" w:rsidRPr="002765CD" w:rsidRDefault="002765CD" w:rsidP="002765CD">
      <w:pPr>
        <w:numPr>
          <w:ilvl w:val="0"/>
          <w:numId w:val="14"/>
        </w:numPr>
        <w:spacing w:after="0" w:line="240" w:lineRule="auto"/>
        <w:ind w:left="1440"/>
        <w:contextualSpacing/>
        <w:rPr>
          <w:kern w:val="2"/>
          <w14:ligatures w14:val="standardContextual"/>
        </w:rPr>
      </w:pPr>
      <w:r w:rsidRPr="002765CD">
        <w:rPr>
          <w:kern w:val="2"/>
          <w14:ligatures w14:val="standardContextual"/>
        </w:rPr>
        <w:t>Milestones toward benefit delivery:</w:t>
      </w:r>
    </w:p>
    <w:p w14:paraId="39B4AFA6" w14:textId="77777777" w:rsidR="002765CD" w:rsidRPr="002765CD" w:rsidRDefault="002765CD" w:rsidP="002765CD">
      <w:pPr>
        <w:numPr>
          <w:ilvl w:val="0"/>
          <w:numId w:val="14"/>
        </w:numPr>
        <w:spacing w:after="0" w:line="240" w:lineRule="auto"/>
        <w:ind w:left="1440"/>
        <w:contextualSpacing/>
        <w:rPr>
          <w:kern w:val="2"/>
          <w14:ligatures w14:val="standardContextual"/>
        </w:rPr>
      </w:pPr>
      <w:r w:rsidRPr="002765CD">
        <w:rPr>
          <w:kern w:val="2"/>
          <w14:ligatures w14:val="standardContextual"/>
        </w:rPr>
        <w:t>Metrics to track and report on benefits:</w:t>
      </w:r>
    </w:p>
    <w:p w14:paraId="63C35323" w14:textId="77777777" w:rsidR="002765CD" w:rsidRPr="002765CD" w:rsidRDefault="002765CD" w:rsidP="002765CD">
      <w:pPr>
        <w:numPr>
          <w:ilvl w:val="0"/>
          <w:numId w:val="14"/>
        </w:numPr>
        <w:spacing w:after="0" w:line="240" w:lineRule="auto"/>
        <w:ind w:left="1440"/>
        <w:contextualSpacing/>
        <w:rPr>
          <w:kern w:val="2"/>
          <w14:ligatures w14:val="standardContextual"/>
        </w:rPr>
      </w:pPr>
      <w:r w:rsidRPr="002765CD">
        <w:rPr>
          <w:kern w:val="2"/>
          <w14:ligatures w14:val="standardContextual"/>
        </w:rPr>
        <w:t>Community-based organization(s) involved in identifying or negotiating benefit or developing plan for benefit delivery:</w:t>
      </w:r>
    </w:p>
    <w:p w14:paraId="57594BC4" w14:textId="77777777" w:rsidR="002765CD" w:rsidRPr="002765CD" w:rsidRDefault="002765CD" w:rsidP="002765CD">
      <w:pPr>
        <w:spacing w:after="0"/>
        <w:rPr>
          <w:rFonts w:eastAsiaTheme="minorEastAsia"/>
          <w:b/>
          <w:kern w:val="2"/>
          <w14:ligatures w14:val="standardContextual"/>
        </w:rPr>
      </w:pPr>
    </w:p>
    <w:p w14:paraId="17BC872E" w14:textId="77777777" w:rsidR="002765CD" w:rsidRPr="002765CD" w:rsidRDefault="002765CD" w:rsidP="002765CD">
      <w:pPr>
        <w:spacing w:after="0"/>
        <w:rPr>
          <w:b/>
          <w:bCs/>
          <w:kern w:val="2"/>
          <w14:ligatures w14:val="standardContextual"/>
        </w:rPr>
      </w:pPr>
      <w:r w:rsidRPr="002765CD">
        <w:rPr>
          <w:b/>
          <w:bCs/>
          <w:kern w:val="2"/>
          <w14:ligatures w14:val="standardContextual"/>
        </w:rPr>
        <w:t>E.6. Increases in energy democracy, including Tribal nation or community ownership of project assets</w:t>
      </w:r>
    </w:p>
    <w:p w14:paraId="369AB58C" w14:textId="77777777" w:rsidR="002765CD" w:rsidRPr="002765CD" w:rsidRDefault="002765CD" w:rsidP="002765CD">
      <w:pPr>
        <w:spacing w:after="0"/>
        <w:ind w:firstLine="720"/>
        <w:contextualSpacing/>
        <w:rPr>
          <w:b/>
          <w:bCs/>
          <w:color w:val="2F5496" w:themeColor="accent1" w:themeShade="BF"/>
          <w:kern w:val="2"/>
          <w14:ligatures w14:val="standardContextual"/>
        </w:rPr>
      </w:pPr>
      <w:r w:rsidRPr="002765CD">
        <w:rPr>
          <w:b/>
          <w:bCs/>
          <w:kern w:val="2"/>
          <w14:ligatures w14:val="standardContextual"/>
        </w:rPr>
        <w:t xml:space="preserve">Benefit E6.1: </w:t>
      </w:r>
      <w:r w:rsidRPr="002765CD">
        <w:rPr>
          <w:b/>
          <w:bCs/>
          <w:color w:val="2F5496" w:themeColor="accent1" w:themeShade="BF"/>
          <w:kern w:val="2"/>
          <w14:ligatures w14:val="standardContextual"/>
        </w:rPr>
        <w:t>[Description of benefit]</w:t>
      </w:r>
    </w:p>
    <w:p w14:paraId="68337A6C" w14:textId="77777777" w:rsidR="002765CD" w:rsidRPr="002765CD" w:rsidRDefault="002765CD" w:rsidP="002765CD">
      <w:pPr>
        <w:numPr>
          <w:ilvl w:val="0"/>
          <w:numId w:val="15"/>
        </w:numPr>
        <w:spacing w:after="0" w:line="240" w:lineRule="auto"/>
        <w:ind w:left="1440"/>
        <w:contextualSpacing/>
        <w:rPr>
          <w:kern w:val="2"/>
          <w14:ligatures w14:val="standardContextual"/>
        </w:rPr>
      </w:pPr>
      <w:r w:rsidRPr="002765CD">
        <w:rPr>
          <w:kern w:val="2"/>
          <w14:ligatures w14:val="standardContextual"/>
        </w:rPr>
        <w:lastRenderedPageBreak/>
        <w:t>The disadvantaged community that will benefit:</w:t>
      </w:r>
    </w:p>
    <w:p w14:paraId="19EC74C7" w14:textId="77777777" w:rsidR="002765CD" w:rsidRPr="002765CD" w:rsidRDefault="002765CD" w:rsidP="002765CD">
      <w:pPr>
        <w:numPr>
          <w:ilvl w:val="0"/>
          <w:numId w:val="15"/>
        </w:numPr>
        <w:spacing w:after="0" w:line="240" w:lineRule="auto"/>
        <w:ind w:left="1440"/>
        <w:contextualSpacing/>
        <w:rPr>
          <w:color w:val="2F5496" w:themeColor="accent1" w:themeShade="BF"/>
          <w:kern w:val="2"/>
          <w14:ligatures w14:val="standardContextual"/>
        </w:rPr>
      </w:pPr>
      <w:r w:rsidRPr="002765CD">
        <w:rPr>
          <w:kern w:val="2"/>
          <w14:ligatures w14:val="standardContextual"/>
        </w:rPr>
        <w:t xml:space="preserve">How benefit will be delivered (e.g., direct or indirect, who will deliver): </w:t>
      </w:r>
    </w:p>
    <w:p w14:paraId="1F48AD38" w14:textId="77777777" w:rsidR="002765CD" w:rsidRPr="002765CD" w:rsidRDefault="002765CD" w:rsidP="002765CD">
      <w:pPr>
        <w:numPr>
          <w:ilvl w:val="0"/>
          <w:numId w:val="15"/>
        </w:numPr>
        <w:spacing w:after="0" w:line="240" w:lineRule="auto"/>
        <w:ind w:left="1440"/>
        <w:contextualSpacing/>
        <w:rPr>
          <w:kern w:val="2"/>
          <w14:ligatures w14:val="standardContextual"/>
        </w:rPr>
      </w:pPr>
      <w:r w:rsidRPr="002765CD">
        <w:rPr>
          <w:kern w:val="2"/>
          <w14:ligatures w14:val="standardContextual"/>
        </w:rPr>
        <w:t>When benefit will be delivered:</w:t>
      </w:r>
    </w:p>
    <w:p w14:paraId="4229F64A" w14:textId="77777777" w:rsidR="002765CD" w:rsidRPr="002765CD" w:rsidRDefault="002765CD" w:rsidP="002765CD">
      <w:pPr>
        <w:numPr>
          <w:ilvl w:val="0"/>
          <w:numId w:val="15"/>
        </w:numPr>
        <w:spacing w:after="0" w:line="240" w:lineRule="auto"/>
        <w:ind w:left="1440"/>
        <w:contextualSpacing/>
        <w:rPr>
          <w:kern w:val="2"/>
          <w14:ligatures w14:val="standardContextual"/>
        </w:rPr>
      </w:pPr>
      <w:r w:rsidRPr="002765CD">
        <w:rPr>
          <w:kern w:val="2"/>
          <w14:ligatures w14:val="standardContextual"/>
        </w:rPr>
        <w:t>Milestones toward benefit delivery:</w:t>
      </w:r>
    </w:p>
    <w:p w14:paraId="5EDA5085" w14:textId="77777777" w:rsidR="002765CD" w:rsidRPr="002765CD" w:rsidRDefault="002765CD" w:rsidP="002765CD">
      <w:pPr>
        <w:numPr>
          <w:ilvl w:val="0"/>
          <w:numId w:val="15"/>
        </w:numPr>
        <w:spacing w:after="0" w:line="240" w:lineRule="auto"/>
        <w:ind w:left="1440"/>
        <w:contextualSpacing/>
        <w:rPr>
          <w:kern w:val="2"/>
          <w14:ligatures w14:val="standardContextual"/>
        </w:rPr>
      </w:pPr>
      <w:r w:rsidRPr="002765CD">
        <w:rPr>
          <w:kern w:val="2"/>
          <w14:ligatures w14:val="standardContextual"/>
        </w:rPr>
        <w:t>Metrics to track and report on benefits:</w:t>
      </w:r>
    </w:p>
    <w:p w14:paraId="784FDDC6" w14:textId="77777777" w:rsidR="002765CD" w:rsidRPr="002765CD" w:rsidRDefault="002765CD" w:rsidP="002765CD">
      <w:pPr>
        <w:numPr>
          <w:ilvl w:val="0"/>
          <w:numId w:val="15"/>
        </w:numPr>
        <w:spacing w:after="0" w:line="240" w:lineRule="auto"/>
        <w:ind w:left="1440"/>
        <w:contextualSpacing/>
        <w:rPr>
          <w:kern w:val="2"/>
          <w14:ligatures w14:val="standardContextual"/>
        </w:rPr>
      </w:pPr>
      <w:r w:rsidRPr="002765CD">
        <w:rPr>
          <w:kern w:val="2"/>
          <w14:ligatures w14:val="standardContextual"/>
        </w:rPr>
        <w:t>Community-based organization(s) involved in identifying or negotiating benefit or developing plan for benefit delivery:</w:t>
      </w:r>
    </w:p>
    <w:p w14:paraId="2AFBDE81" w14:textId="77777777" w:rsidR="002765CD" w:rsidRPr="002765CD" w:rsidRDefault="002765CD" w:rsidP="002765CD">
      <w:pPr>
        <w:spacing w:after="0"/>
        <w:rPr>
          <w:rFonts w:eastAsiaTheme="minorEastAsia"/>
          <w:b/>
          <w:kern w:val="2"/>
          <w14:ligatures w14:val="standardContextual"/>
        </w:rPr>
      </w:pPr>
    </w:p>
    <w:p w14:paraId="1B93D228" w14:textId="77777777" w:rsidR="002765CD" w:rsidRPr="002765CD" w:rsidRDefault="002765CD" w:rsidP="002765CD">
      <w:pPr>
        <w:spacing w:after="0"/>
        <w:rPr>
          <w:b/>
          <w:bCs/>
          <w:kern w:val="2"/>
          <w14:ligatures w14:val="standardContextual"/>
        </w:rPr>
      </w:pPr>
      <w:r w:rsidRPr="002765CD">
        <w:rPr>
          <w:b/>
          <w:bCs/>
          <w:kern w:val="2"/>
          <w14:ligatures w14:val="standardContextual"/>
        </w:rPr>
        <w:t>E.7. Increased parity in clean energy technology access and adoption</w:t>
      </w:r>
    </w:p>
    <w:p w14:paraId="10F21376" w14:textId="77777777" w:rsidR="002765CD" w:rsidRPr="002765CD" w:rsidRDefault="002765CD" w:rsidP="002765CD">
      <w:pPr>
        <w:spacing w:after="0"/>
        <w:ind w:left="720"/>
        <w:contextualSpacing/>
        <w:rPr>
          <w:b/>
          <w:bCs/>
          <w:color w:val="2F5496" w:themeColor="accent1" w:themeShade="BF"/>
          <w:kern w:val="2"/>
          <w14:ligatures w14:val="standardContextual"/>
        </w:rPr>
      </w:pPr>
      <w:r w:rsidRPr="002765CD">
        <w:rPr>
          <w:b/>
          <w:bCs/>
          <w:kern w:val="2"/>
          <w14:ligatures w14:val="standardContextual"/>
        </w:rPr>
        <w:t xml:space="preserve">Benefit E7.1: </w:t>
      </w:r>
      <w:r w:rsidRPr="002765CD">
        <w:rPr>
          <w:b/>
          <w:bCs/>
          <w:color w:val="2F5496" w:themeColor="accent1" w:themeShade="BF"/>
          <w:kern w:val="2"/>
          <w14:ligatures w14:val="standardContextual"/>
        </w:rPr>
        <w:t>[Description of benefit]</w:t>
      </w:r>
    </w:p>
    <w:p w14:paraId="31E161EC" w14:textId="77777777" w:rsidR="002765CD" w:rsidRPr="002765CD" w:rsidRDefault="002765CD" w:rsidP="002765CD">
      <w:pPr>
        <w:numPr>
          <w:ilvl w:val="0"/>
          <w:numId w:val="16"/>
        </w:numPr>
        <w:spacing w:after="0" w:line="240" w:lineRule="auto"/>
        <w:ind w:left="1440"/>
        <w:contextualSpacing/>
        <w:rPr>
          <w:kern w:val="2"/>
          <w14:ligatures w14:val="standardContextual"/>
        </w:rPr>
      </w:pPr>
      <w:r w:rsidRPr="002765CD">
        <w:rPr>
          <w:kern w:val="2"/>
          <w14:ligatures w14:val="standardContextual"/>
        </w:rPr>
        <w:t>The disadvantaged community that will benefit:</w:t>
      </w:r>
    </w:p>
    <w:p w14:paraId="2E765C39" w14:textId="77777777" w:rsidR="002765CD" w:rsidRPr="002765CD" w:rsidRDefault="002765CD" w:rsidP="002765CD">
      <w:pPr>
        <w:numPr>
          <w:ilvl w:val="0"/>
          <w:numId w:val="16"/>
        </w:numPr>
        <w:spacing w:after="0" w:line="240" w:lineRule="auto"/>
        <w:ind w:left="1440"/>
        <w:contextualSpacing/>
        <w:rPr>
          <w:color w:val="2F5496" w:themeColor="accent1" w:themeShade="BF"/>
          <w:kern w:val="2"/>
          <w14:ligatures w14:val="standardContextual"/>
        </w:rPr>
      </w:pPr>
      <w:r w:rsidRPr="002765CD">
        <w:rPr>
          <w:kern w:val="2"/>
          <w14:ligatures w14:val="standardContextual"/>
        </w:rPr>
        <w:t xml:space="preserve">How benefit will be delivered (e.g., direct or indirect, who will deliver): </w:t>
      </w:r>
    </w:p>
    <w:p w14:paraId="0DBCC71C" w14:textId="77777777" w:rsidR="002765CD" w:rsidRPr="002765CD" w:rsidRDefault="002765CD" w:rsidP="002765CD">
      <w:pPr>
        <w:numPr>
          <w:ilvl w:val="0"/>
          <w:numId w:val="16"/>
        </w:numPr>
        <w:spacing w:after="0" w:line="240" w:lineRule="auto"/>
        <w:ind w:left="1440"/>
        <w:contextualSpacing/>
        <w:rPr>
          <w:kern w:val="2"/>
          <w14:ligatures w14:val="standardContextual"/>
        </w:rPr>
      </w:pPr>
      <w:r w:rsidRPr="002765CD">
        <w:rPr>
          <w:kern w:val="2"/>
          <w14:ligatures w14:val="standardContextual"/>
        </w:rPr>
        <w:t>When benefit will be delivered:</w:t>
      </w:r>
    </w:p>
    <w:p w14:paraId="1E2F2CD4" w14:textId="77777777" w:rsidR="002765CD" w:rsidRPr="002765CD" w:rsidRDefault="002765CD" w:rsidP="002765CD">
      <w:pPr>
        <w:numPr>
          <w:ilvl w:val="0"/>
          <w:numId w:val="16"/>
        </w:numPr>
        <w:spacing w:after="0" w:line="240" w:lineRule="auto"/>
        <w:ind w:left="1440"/>
        <w:contextualSpacing/>
        <w:rPr>
          <w:kern w:val="2"/>
          <w14:ligatures w14:val="standardContextual"/>
        </w:rPr>
      </w:pPr>
      <w:r w:rsidRPr="002765CD">
        <w:rPr>
          <w:kern w:val="2"/>
          <w14:ligatures w14:val="standardContextual"/>
        </w:rPr>
        <w:t>Milestones toward benefit delivery:</w:t>
      </w:r>
    </w:p>
    <w:p w14:paraId="12D78893" w14:textId="77777777" w:rsidR="002765CD" w:rsidRPr="002765CD" w:rsidRDefault="002765CD" w:rsidP="002765CD">
      <w:pPr>
        <w:numPr>
          <w:ilvl w:val="0"/>
          <w:numId w:val="16"/>
        </w:numPr>
        <w:spacing w:after="0" w:line="240" w:lineRule="auto"/>
        <w:ind w:left="1440"/>
        <w:contextualSpacing/>
        <w:rPr>
          <w:kern w:val="2"/>
          <w14:ligatures w14:val="standardContextual"/>
        </w:rPr>
      </w:pPr>
      <w:r w:rsidRPr="002765CD">
        <w:rPr>
          <w:kern w:val="2"/>
          <w14:ligatures w14:val="standardContextual"/>
        </w:rPr>
        <w:t>Metrics to track and report on benefits:</w:t>
      </w:r>
    </w:p>
    <w:p w14:paraId="719F34C9" w14:textId="77777777" w:rsidR="002765CD" w:rsidRPr="002765CD" w:rsidRDefault="002765CD" w:rsidP="002765CD">
      <w:pPr>
        <w:numPr>
          <w:ilvl w:val="0"/>
          <w:numId w:val="16"/>
        </w:numPr>
        <w:spacing w:after="0" w:line="240" w:lineRule="auto"/>
        <w:ind w:left="1440"/>
        <w:contextualSpacing/>
        <w:rPr>
          <w:kern w:val="2"/>
          <w14:ligatures w14:val="standardContextual"/>
        </w:rPr>
      </w:pPr>
      <w:r w:rsidRPr="002765CD">
        <w:rPr>
          <w:kern w:val="2"/>
          <w14:ligatures w14:val="standardContextual"/>
        </w:rPr>
        <w:t>Community-based organization(s) involved in identifying or negotiating benefit or developing plan for benefit delivery:</w:t>
      </w:r>
    </w:p>
    <w:p w14:paraId="03B8E481" w14:textId="77777777" w:rsidR="002765CD" w:rsidRPr="002765CD" w:rsidRDefault="002765CD" w:rsidP="002765CD">
      <w:pPr>
        <w:spacing w:after="0" w:line="240" w:lineRule="auto"/>
        <w:ind w:left="1440"/>
        <w:contextualSpacing/>
        <w:rPr>
          <w:kern w:val="2"/>
          <w14:ligatures w14:val="standardContextual"/>
        </w:rPr>
      </w:pPr>
    </w:p>
    <w:p w14:paraId="6722E87A" w14:textId="77777777" w:rsidR="002765CD" w:rsidRPr="002765CD" w:rsidRDefault="002765CD" w:rsidP="002765CD">
      <w:pPr>
        <w:spacing w:after="0"/>
        <w:contextualSpacing/>
        <w:rPr>
          <w:b/>
          <w:bCs/>
          <w:kern w:val="2"/>
          <w14:ligatures w14:val="standardContextual"/>
        </w:rPr>
      </w:pPr>
      <w:r w:rsidRPr="002765CD">
        <w:rPr>
          <w:b/>
          <w:bCs/>
          <w:kern w:val="2"/>
          <w14:ligatures w14:val="standardContextual"/>
        </w:rPr>
        <w:t xml:space="preserve">E.8. An increase in energy and climate resilience </w:t>
      </w:r>
    </w:p>
    <w:p w14:paraId="413D7254" w14:textId="77777777" w:rsidR="002765CD" w:rsidRPr="002765CD" w:rsidRDefault="002765CD" w:rsidP="002765CD">
      <w:pPr>
        <w:spacing w:after="0"/>
        <w:ind w:left="720"/>
        <w:contextualSpacing/>
        <w:rPr>
          <w:b/>
          <w:bCs/>
          <w:color w:val="2F5496" w:themeColor="accent1" w:themeShade="BF"/>
          <w:kern w:val="2"/>
          <w14:ligatures w14:val="standardContextual"/>
        </w:rPr>
      </w:pPr>
      <w:r w:rsidRPr="002765CD">
        <w:rPr>
          <w:b/>
          <w:bCs/>
          <w:kern w:val="2"/>
          <w14:ligatures w14:val="standardContextual"/>
        </w:rPr>
        <w:t xml:space="preserve">Benefit E8.1: </w:t>
      </w:r>
      <w:r w:rsidRPr="002765CD">
        <w:rPr>
          <w:b/>
          <w:bCs/>
          <w:color w:val="2F5496" w:themeColor="accent1" w:themeShade="BF"/>
          <w:kern w:val="2"/>
          <w14:ligatures w14:val="standardContextual"/>
        </w:rPr>
        <w:t>[Description of benefit]</w:t>
      </w:r>
    </w:p>
    <w:p w14:paraId="6D57CA78" w14:textId="77777777" w:rsidR="002765CD" w:rsidRPr="002765CD" w:rsidRDefault="002765CD" w:rsidP="002765CD">
      <w:pPr>
        <w:numPr>
          <w:ilvl w:val="0"/>
          <w:numId w:val="17"/>
        </w:numPr>
        <w:spacing w:after="0" w:line="240" w:lineRule="auto"/>
        <w:ind w:left="1440"/>
        <w:contextualSpacing/>
        <w:rPr>
          <w:kern w:val="2"/>
          <w14:ligatures w14:val="standardContextual"/>
        </w:rPr>
      </w:pPr>
      <w:r w:rsidRPr="002765CD">
        <w:rPr>
          <w:kern w:val="2"/>
          <w14:ligatures w14:val="standardContextual"/>
        </w:rPr>
        <w:t>The disadvantaged community that will benefit:</w:t>
      </w:r>
    </w:p>
    <w:p w14:paraId="5BFF4225" w14:textId="77777777" w:rsidR="002765CD" w:rsidRPr="002765CD" w:rsidRDefault="002765CD" w:rsidP="002765CD">
      <w:pPr>
        <w:numPr>
          <w:ilvl w:val="0"/>
          <w:numId w:val="17"/>
        </w:numPr>
        <w:spacing w:after="0" w:line="240" w:lineRule="auto"/>
        <w:ind w:left="1440"/>
        <w:contextualSpacing/>
        <w:rPr>
          <w:color w:val="2F5496" w:themeColor="accent1" w:themeShade="BF"/>
          <w:kern w:val="2"/>
          <w14:ligatures w14:val="standardContextual"/>
        </w:rPr>
      </w:pPr>
      <w:r w:rsidRPr="002765CD">
        <w:rPr>
          <w:kern w:val="2"/>
          <w14:ligatures w14:val="standardContextual"/>
        </w:rPr>
        <w:t xml:space="preserve">How benefit will be delivered (e.g., direct or indirect, who will deliver): </w:t>
      </w:r>
    </w:p>
    <w:p w14:paraId="6A997CA6" w14:textId="77777777" w:rsidR="002765CD" w:rsidRPr="002765CD" w:rsidRDefault="002765CD" w:rsidP="002765CD">
      <w:pPr>
        <w:numPr>
          <w:ilvl w:val="0"/>
          <w:numId w:val="17"/>
        </w:numPr>
        <w:spacing w:after="0" w:line="240" w:lineRule="auto"/>
        <w:ind w:left="1440"/>
        <w:contextualSpacing/>
        <w:rPr>
          <w:kern w:val="2"/>
          <w14:ligatures w14:val="standardContextual"/>
        </w:rPr>
      </w:pPr>
      <w:r w:rsidRPr="002765CD">
        <w:rPr>
          <w:kern w:val="2"/>
          <w14:ligatures w14:val="standardContextual"/>
        </w:rPr>
        <w:t>When benefit will be delivered:</w:t>
      </w:r>
    </w:p>
    <w:p w14:paraId="1D4FEC23" w14:textId="77777777" w:rsidR="002765CD" w:rsidRPr="002765CD" w:rsidRDefault="002765CD" w:rsidP="002765CD">
      <w:pPr>
        <w:numPr>
          <w:ilvl w:val="0"/>
          <w:numId w:val="17"/>
        </w:numPr>
        <w:spacing w:after="0" w:line="240" w:lineRule="auto"/>
        <w:ind w:left="1440"/>
        <w:contextualSpacing/>
        <w:rPr>
          <w:kern w:val="2"/>
          <w14:ligatures w14:val="standardContextual"/>
        </w:rPr>
      </w:pPr>
      <w:r w:rsidRPr="002765CD">
        <w:rPr>
          <w:kern w:val="2"/>
          <w14:ligatures w14:val="standardContextual"/>
        </w:rPr>
        <w:t>Milestones toward benefit delivery:</w:t>
      </w:r>
    </w:p>
    <w:p w14:paraId="1E22A98C" w14:textId="77777777" w:rsidR="002765CD" w:rsidRPr="002765CD" w:rsidRDefault="002765CD" w:rsidP="002765CD">
      <w:pPr>
        <w:numPr>
          <w:ilvl w:val="0"/>
          <w:numId w:val="17"/>
        </w:numPr>
        <w:spacing w:after="0" w:line="240" w:lineRule="auto"/>
        <w:ind w:left="1440"/>
        <w:contextualSpacing/>
        <w:rPr>
          <w:kern w:val="2"/>
          <w14:ligatures w14:val="standardContextual"/>
        </w:rPr>
      </w:pPr>
      <w:r w:rsidRPr="002765CD">
        <w:rPr>
          <w:kern w:val="2"/>
          <w14:ligatures w14:val="standardContextual"/>
        </w:rPr>
        <w:t>Metrics to track and report on benefits:</w:t>
      </w:r>
    </w:p>
    <w:p w14:paraId="32CF277E" w14:textId="77777777" w:rsidR="002765CD" w:rsidRPr="002765CD" w:rsidRDefault="002765CD" w:rsidP="002765CD">
      <w:pPr>
        <w:numPr>
          <w:ilvl w:val="0"/>
          <w:numId w:val="17"/>
        </w:numPr>
        <w:spacing w:after="0" w:line="240" w:lineRule="auto"/>
        <w:ind w:left="1440"/>
        <w:contextualSpacing/>
        <w:rPr>
          <w:kern w:val="2"/>
          <w14:ligatures w14:val="standardContextual"/>
        </w:rPr>
      </w:pPr>
      <w:r w:rsidRPr="002765CD">
        <w:rPr>
          <w:kern w:val="2"/>
          <w14:ligatures w14:val="standardContextual"/>
        </w:rPr>
        <w:t>Community-based organization(s) involved in identifying or negotiating benefit or developing plan for benefit delivery:</w:t>
      </w:r>
    </w:p>
    <w:p w14:paraId="502AD920" w14:textId="77777777" w:rsidR="002765CD" w:rsidRPr="002765CD" w:rsidRDefault="002765CD" w:rsidP="002765CD">
      <w:pPr>
        <w:spacing w:after="0" w:line="240" w:lineRule="auto"/>
        <w:ind w:left="1440"/>
        <w:contextualSpacing/>
        <w:rPr>
          <w:kern w:val="2"/>
          <w14:ligatures w14:val="standardContextual"/>
        </w:rPr>
      </w:pPr>
    </w:p>
    <w:p w14:paraId="16D87DFD" w14:textId="77777777" w:rsidR="002765CD" w:rsidRPr="002765CD" w:rsidRDefault="002765CD" w:rsidP="002765CD">
      <w:pPr>
        <w:spacing w:after="0"/>
        <w:rPr>
          <w:rFonts w:eastAsiaTheme="minorEastAsia"/>
          <w:b/>
          <w:bCs/>
          <w:kern w:val="2"/>
          <w14:ligatures w14:val="standardContextual"/>
        </w:rPr>
      </w:pPr>
      <w:r w:rsidRPr="002765CD">
        <w:rPr>
          <w:b/>
          <w:bCs/>
          <w:kern w:val="2"/>
          <w14:ligatures w14:val="standardContextual"/>
        </w:rPr>
        <w:t>E.9. Other: Please identify additional, measurable benefits here.</w:t>
      </w:r>
    </w:p>
    <w:p w14:paraId="0A6612D4" w14:textId="77777777" w:rsidR="002765CD" w:rsidRPr="002765CD" w:rsidRDefault="002765CD" w:rsidP="002765CD">
      <w:pPr>
        <w:spacing w:after="0"/>
        <w:ind w:left="720"/>
        <w:contextualSpacing/>
        <w:rPr>
          <w:b/>
          <w:bCs/>
          <w:color w:val="2F5496" w:themeColor="accent1" w:themeShade="BF"/>
          <w:kern w:val="2"/>
          <w14:ligatures w14:val="standardContextual"/>
        </w:rPr>
      </w:pPr>
      <w:r w:rsidRPr="002765CD">
        <w:rPr>
          <w:b/>
          <w:bCs/>
          <w:kern w:val="2"/>
          <w14:ligatures w14:val="standardContextual"/>
        </w:rPr>
        <w:t xml:space="preserve">Benefit E9.1: </w:t>
      </w:r>
      <w:r w:rsidRPr="002765CD">
        <w:rPr>
          <w:b/>
          <w:bCs/>
          <w:color w:val="2F5496" w:themeColor="accent1" w:themeShade="BF"/>
          <w:kern w:val="2"/>
          <w14:ligatures w14:val="standardContextual"/>
        </w:rPr>
        <w:t>[Description of benefit]</w:t>
      </w:r>
    </w:p>
    <w:p w14:paraId="08ED002C" w14:textId="77777777" w:rsidR="002765CD" w:rsidRPr="002765CD" w:rsidRDefault="002765CD" w:rsidP="002765CD">
      <w:pPr>
        <w:numPr>
          <w:ilvl w:val="0"/>
          <w:numId w:val="18"/>
        </w:numPr>
        <w:spacing w:after="0" w:line="240" w:lineRule="auto"/>
        <w:ind w:left="1440"/>
        <w:contextualSpacing/>
        <w:rPr>
          <w:kern w:val="2"/>
          <w14:ligatures w14:val="standardContextual"/>
        </w:rPr>
      </w:pPr>
      <w:r w:rsidRPr="002765CD">
        <w:rPr>
          <w:kern w:val="2"/>
          <w14:ligatures w14:val="standardContextual"/>
        </w:rPr>
        <w:t>The disadvantaged community that will benefit:</w:t>
      </w:r>
    </w:p>
    <w:p w14:paraId="072C5175" w14:textId="77777777" w:rsidR="002765CD" w:rsidRPr="002765CD" w:rsidRDefault="002765CD" w:rsidP="002765CD">
      <w:pPr>
        <w:numPr>
          <w:ilvl w:val="0"/>
          <w:numId w:val="18"/>
        </w:numPr>
        <w:spacing w:after="0" w:line="240" w:lineRule="auto"/>
        <w:ind w:left="1440"/>
        <w:contextualSpacing/>
        <w:rPr>
          <w:color w:val="2F5496" w:themeColor="accent1" w:themeShade="BF"/>
          <w:kern w:val="2"/>
          <w14:ligatures w14:val="standardContextual"/>
        </w:rPr>
      </w:pPr>
      <w:r w:rsidRPr="002765CD">
        <w:rPr>
          <w:kern w:val="2"/>
          <w14:ligatures w14:val="standardContextual"/>
        </w:rPr>
        <w:t xml:space="preserve">How benefit will be delivered (e.g., direct or indirect, who will deliver): </w:t>
      </w:r>
    </w:p>
    <w:p w14:paraId="4A3DB531" w14:textId="77777777" w:rsidR="002765CD" w:rsidRPr="002765CD" w:rsidRDefault="002765CD" w:rsidP="002765CD">
      <w:pPr>
        <w:numPr>
          <w:ilvl w:val="0"/>
          <w:numId w:val="18"/>
        </w:numPr>
        <w:spacing w:after="0" w:line="240" w:lineRule="auto"/>
        <w:ind w:left="1440"/>
        <w:contextualSpacing/>
        <w:rPr>
          <w:kern w:val="2"/>
          <w14:ligatures w14:val="standardContextual"/>
        </w:rPr>
      </w:pPr>
      <w:r w:rsidRPr="002765CD">
        <w:rPr>
          <w:kern w:val="2"/>
          <w14:ligatures w14:val="standardContextual"/>
        </w:rPr>
        <w:t>When benefit will be delivered:</w:t>
      </w:r>
    </w:p>
    <w:p w14:paraId="3C5D01C7" w14:textId="77777777" w:rsidR="002765CD" w:rsidRPr="002765CD" w:rsidRDefault="002765CD" w:rsidP="002765CD">
      <w:pPr>
        <w:numPr>
          <w:ilvl w:val="0"/>
          <w:numId w:val="18"/>
        </w:numPr>
        <w:spacing w:after="0" w:line="240" w:lineRule="auto"/>
        <w:ind w:left="1440"/>
        <w:contextualSpacing/>
        <w:rPr>
          <w:kern w:val="2"/>
          <w14:ligatures w14:val="standardContextual"/>
        </w:rPr>
      </w:pPr>
      <w:r w:rsidRPr="002765CD">
        <w:rPr>
          <w:kern w:val="2"/>
          <w14:ligatures w14:val="standardContextual"/>
        </w:rPr>
        <w:t>Milestones toward benefit delivery:</w:t>
      </w:r>
    </w:p>
    <w:p w14:paraId="5719F520" w14:textId="77777777" w:rsidR="002765CD" w:rsidRPr="002765CD" w:rsidRDefault="002765CD" w:rsidP="002765CD">
      <w:pPr>
        <w:numPr>
          <w:ilvl w:val="0"/>
          <w:numId w:val="18"/>
        </w:numPr>
        <w:spacing w:after="0" w:line="240" w:lineRule="auto"/>
        <w:ind w:left="1440"/>
        <w:contextualSpacing/>
        <w:rPr>
          <w:kern w:val="2"/>
          <w14:ligatures w14:val="standardContextual"/>
        </w:rPr>
      </w:pPr>
      <w:r w:rsidRPr="002765CD">
        <w:rPr>
          <w:kern w:val="2"/>
          <w14:ligatures w14:val="standardContextual"/>
        </w:rPr>
        <w:t>Metrics to track and report on benefits:</w:t>
      </w:r>
    </w:p>
    <w:p w14:paraId="19DDB18E" w14:textId="77777777" w:rsidR="002765CD" w:rsidRPr="002765CD" w:rsidRDefault="002765CD" w:rsidP="002765CD">
      <w:pPr>
        <w:numPr>
          <w:ilvl w:val="0"/>
          <w:numId w:val="18"/>
        </w:numPr>
        <w:spacing w:after="0" w:line="240" w:lineRule="auto"/>
        <w:ind w:left="1440"/>
        <w:contextualSpacing/>
        <w:rPr>
          <w:kern w:val="2"/>
          <w14:ligatures w14:val="standardContextual"/>
        </w:rPr>
      </w:pPr>
      <w:r w:rsidRPr="002765CD">
        <w:rPr>
          <w:kern w:val="2"/>
          <w14:ligatures w14:val="standardContextual"/>
        </w:rPr>
        <w:t>Community-based organization(s) involved in identifying or negotiating benefit or developing plan for benefit delivery:</w:t>
      </w:r>
    </w:p>
    <w:p w14:paraId="68F161C3" w14:textId="77777777" w:rsidR="002765CD" w:rsidRDefault="002765CD" w:rsidP="002765CD">
      <w:pPr>
        <w:rPr>
          <w:b/>
          <w:bCs/>
          <w:kern w:val="2"/>
          <w14:ligatures w14:val="standardContextual"/>
        </w:rPr>
      </w:pPr>
    </w:p>
    <w:p w14:paraId="2D989026" w14:textId="77777777" w:rsidR="002765CD" w:rsidRDefault="002765CD" w:rsidP="002765CD">
      <w:pPr>
        <w:rPr>
          <w:b/>
          <w:bCs/>
          <w:kern w:val="2"/>
          <w14:ligatures w14:val="standardContextual"/>
        </w:rPr>
      </w:pPr>
    </w:p>
    <w:p w14:paraId="10DC57C5" w14:textId="77777777" w:rsidR="002765CD" w:rsidRDefault="002765CD" w:rsidP="002765CD">
      <w:pPr>
        <w:rPr>
          <w:b/>
          <w:bCs/>
          <w:kern w:val="2"/>
          <w14:ligatures w14:val="standardContextual"/>
        </w:rPr>
      </w:pPr>
    </w:p>
    <w:p w14:paraId="13AE5249" w14:textId="77777777" w:rsidR="002765CD" w:rsidRDefault="002765CD" w:rsidP="002765CD">
      <w:pPr>
        <w:rPr>
          <w:b/>
          <w:bCs/>
          <w:kern w:val="2"/>
          <w14:ligatures w14:val="standardContextual"/>
        </w:rPr>
      </w:pPr>
    </w:p>
    <w:p w14:paraId="4CEFF871" w14:textId="77777777" w:rsidR="002765CD" w:rsidRDefault="002765CD" w:rsidP="002765CD">
      <w:pPr>
        <w:rPr>
          <w:b/>
          <w:bCs/>
          <w:kern w:val="2"/>
          <w14:ligatures w14:val="standardContextual"/>
        </w:rPr>
      </w:pPr>
    </w:p>
    <w:p w14:paraId="7B7199A7" w14:textId="77777777" w:rsidR="002765CD" w:rsidRPr="002765CD" w:rsidRDefault="002765CD" w:rsidP="002765CD">
      <w:pPr>
        <w:rPr>
          <w:b/>
          <w:bCs/>
          <w:kern w:val="2"/>
          <w14:ligatures w14:val="standardContextual"/>
        </w:rPr>
      </w:pPr>
    </w:p>
    <w:p w14:paraId="0F405321" w14:textId="77777777" w:rsidR="002765CD" w:rsidRPr="002765CD" w:rsidRDefault="002765CD" w:rsidP="002765CD">
      <w:pPr>
        <w:rPr>
          <w:kern w:val="2"/>
          <w14:ligatures w14:val="standardContextual"/>
        </w:rPr>
      </w:pPr>
      <w:r w:rsidRPr="002765CD">
        <w:rPr>
          <w:b/>
          <w:bCs/>
          <w:kern w:val="2"/>
          <w14:ligatures w14:val="standardContextual"/>
        </w:rPr>
        <w:lastRenderedPageBreak/>
        <w:t xml:space="preserve">E.10. Anticipated or planned efforts to address or reduce potential negative environmental impacts </w:t>
      </w:r>
    </w:p>
    <w:p w14:paraId="31C1D1EF" w14:textId="77777777" w:rsidR="002765CD" w:rsidRPr="002765CD" w:rsidRDefault="002765CD" w:rsidP="002765CD">
      <w:pPr>
        <w:pBdr>
          <w:top w:val="single" w:sz="4" w:space="1" w:color="auto"/>
          <w:left w:val="single" w:sz="4" w:space="4" w:color="auto"/>
          <w:bottom w:val="single" w:sz="4" w:space="1" w:color="auto"/>
          <w:right w:val="single" w:sz="4" w:space="4" w:color="auto"/>
        </w:pBdr>
        <w:spacing w:line="257" w:lineRule="auto"/>
        <w:rPr>
          <w:kern w:val="2"/>
          <w14:ligatures w14:val="standardContextual"/>
        </w:rPr>
      </w:pPr>
      <w:r w:rsidRPr="002765CD">
        <w:rPr>
          <w:rFonts w:ascii="Calibri" w:eastAsia="Calibri" w:hAnsi="Calibri" w:cs="Calibri"/>
          <w:b/>
          <w:bCs/>
          <w:kern w:val="2"/>
          <w14:ligatures w14:val="standardContextual"/>
        </w:rPr>
        <w:t>Instructions:</w:t>
      </w:r>
      <w:r w:rsidRPr="002765CD">
        <w:rPr>
          <w:rFonts w:ascii="Calibri" w:eastAsia="Calibri" w:hAnsi="Calibri" w:cs="Calibri"/>
          <w:kern w:val="2"/>
          <w14:ligatures w14:val="standardContextual"/>
        </w:rPr>
        <w:t xml:space="preserve"> This section should summarize anticipated or potential negative environmental, social or economic impacts on local and disadvantaged communities, including communities geographically near the project or directly affected by project construction or operations, as well as known impacts upstream (in the supply chain, e.g., raw material extraction) or downstream (e.g., waste disposal). Consider direct impacts, indirect impacts, and cumulative impacts. This section may refer to the impacts identified in the National Environmental Policy Act (NEPA) Environmental Considerations Summary in Appendix G of the Funding Opportunity Announcement. The section should also summarize efforts to address or reduce discussed negative impacts.</w:t>
      </w:r>
    </w:p>
    <w:p w14:paraId="739F9975" w14:textId="77777777" w:rsidR="002765CD" w:rsidRPr="002765CD" w:rsidRDefault="002765CD" w:rsidP="002765CD">
      <w:pPr>
        <w:rPr>
          <w:b/>
          <w:kern w:val="2"/>
          <w14:ligatures w14:val="standardContextual"/>
        </w:rPr>
      </w:pPr>
      <w:r w:rsidRPr="002765CD">
        <w:rPr>
          <w:b/>
          <w:kern w:val="2"/>
          <w14:ligatures w14:val="standardContextual"/>
        </w:rPr>
        <w:t>Examples include:</w:t>
      </w:r>
    </w:p>
    <w:p w14:paraId="4CCF2353" w14:textId="77777777" w:rsidR="002765CD" w:rsidRPr="002765CD" w:rsidRDefault="002765CD" w:rsidP="002765CD">
      <w:pPr>
        <w:rPr>
          <w:kern w:val="2"/>
          <w14:ligatures w14:val="standardContextual"/>
        </w:rPr>
      </w:pPr>
      <w:r w:rsidRPr="002765CD">
        <w:rPr>
          <w:kern w:val="2"/>
          <w14:ligatures w14:val="standardContextual"/>
        </w:rPr>
        <w:t>1.</w:t>
      </w:r>
      <w:r w:rsidRPr="002765CD">
        <w:rPr>
          <w:kern w:val="2"/>
          <w14:ligatures w14:val="standardContextual"/>
        </w:rPr>
        <w:tab/>
        <w:t>Any increases in air pollution;</w:t>
      </w:r>
    </w:p>
    <w:p w14:paraId="418B10E0" w14:textId="77777777" w:rsidR="002765CD" w:rsidRPr="002765CD" w:rsidRDefault="002765CD" w:rsidP="002765CD">
      <w:pPr>
        <w:rPr>
          <w:kern w:val="2"/>
          <w14:ligatures w14:val="standardContextual"/>
        </w:rPr>
      </w:pPr>
      <w:r w:rsidRPr="002765CD">
        <w:rPr>
          <w:kern w:val="2"/>
          <w14:ligatures w14:val="standardContextual"/>
        </w:rPr>
        <w:t>2.</w:t>
      </w:r>
      <w:r w:rsidRPr="002765CD">
        <w:rPr>
          <w:kern w:val="2"/>
          <w14:ligatures w14:val="standardContextual"/>
        </w:rPr>
        <w:tab/>
        <w:t>Any increases in water use;</w:t>
      </w:r>
    </w:p>
    <w:p w14:paraId="0F134688" w14:textId="77777777" w:rsidR="002765CD" w:rsidRPr="002765CD" w:rsidRDefault="002765CD" w:rsidP="002765CD">
      <w:pPr>
        <w:rPr>
          <w:kern w:val="2"/>
          <w14:ligatures w14:val="standardContextual"/>
        </w:rPr>
      </w:pPr>
      <w:r w:rsidRPr="002765CD">
        <w:rPr>
          <w:kern w:val="2"/>
          <w14:ligatures w14:val="standardContextual"/>
        </w:rPr>
        <w:t>3.</w:t>
      </w:r>
      <w:r w:rsidRPr="002765CD">
        <w:rPr>
          <w:kern w:val="2"/>
          <w14:ligatures w14:val="standardContextual"/>
        </w:rPr>
        <w:tab/>
        <w:t>Any increases in water pollution or other waste streams;</w:t>
      </w:r>
    </w:p>
    <w:p w14:paraId="71858B1F" w14:textId="77777777" w:rsidR="002765CD" w:rsidRPr="002765CD" w:rsidRDefault="002765CD" w:rsidP="002765CD">
      <w:pPr>
        <w:rPr>
          <w:kern w:val="2"/>
          <w14:ligatures w14:val="standardContextual"/>
        </w:rPr>
      </w:pPr>
      <w:r w:rsidRPr="002765CD">
        <w:rPr>
          <w:kern w:val="2"/>
          <w14:ligatures w14:val="standardContextual"/>
        </w:rPr>
        <w:t>4.</w:t>
      </w:r>
      <w:r w:rsidRPr="002765CD">
        <w:rPr>
          <w:kern w:val="2"/>
          <w14:ligatures w14:val="standardContextual"/>
        </w:rPr>
        <w:tab/>
        <w:t>Any increases to consumer energy prices</w:t>
      </w:r>
    </w:p>
    <w:p w14:paraId="2B371B8D" w14:textId="77777777" w:rsidR="002765CD" w:rsidRPr="002765CD" w:rsidRDefault="002765CD" w:rsidP="002765CD">
      <w:pPr>
        <w:rPr>
          <w:rFonts w:cstheme="minorHAnsi"/>
          <w:b/>
          <w:bCs/>
          <w:kern w:val="2"/>
          <w:szCs w:val="24"/>
          <w14:ligatures w14:val="standardContextual"/>
        </w:rPr>
      </w:pPr>
      <w:r w:rsidRPr="002765CD">
        <w:rPr>
          <w:kern w:val="2"/>
          <w14:ligatures w14:val="standardContextual"/>
        </w:rPr>
        <w:t>For Phase 1 projects, this section should also summarize the Applicant’s plan to monitor and mitigate negative impacts if the project proceeds to commercialization.</w:t>
      </w:r>
    </w:p>
    <w:p w14:paraId="7C28AA4A" w14:textId="77777777" w:rsidR="002765CD" w:rsidRPr="002765CD" w:rsidRDefault="002765CD" w:rsidP="002765CD">
      <w:pPr>
        <w:rPr>
          <w:kern w:val="2"/>
          <w14:ligatures w14:val="standardContextual"/>
        </w:rPr>
      </w:pPr>
      <w:bookmarkStart w:id="26" w:name="_Toc147831619"/>
      <w:bookmarkStart w:id="27" w:name="_Toc147937671"/>
      <w:bookmarkStart w:id="28" w:name="_Toc148440954"/>
    </w:p>
    <w:p w14:paraId="3F19D052" w14:textId="77777777" w:rsidR="002765CD" w:rsidRPr="002765CD" w:rsidRDefault="002765CD" w:rsidP="002765CD">
      <w:pPr>
        <w:keepNext/>
        <w:keepLines/>
        <w:numPr>
          <w:ilvl w:val="0"/>
          <w:numId w:val="21"/>
        </w:numPr>
        <w:spacing w:after="0" w:line="240" w:lineRule="auto"/>
        <w:ind w:left="360"/>
        <w:outlineLvl w:val="0"/>
        <w:rPr>
          <w:rFonts w:eastAsiaTheme="majorEastAsia"/>
          <w:b/>
          <w:bCs/>
          <w:sz w:val="32"/>
          <w:szCs w:val="28"/>
        </w:rPr>
      </w:pPr>
      <w:r w:rsidRPr="002765CD">
        <w:rPr>
          <w:rFonts w:eastAsiaTheme="majorEastAsia"/>
          <w:b/>
          <w:bCs/>
          <w:sz w:val="32"/>
          <w:szCs w:val="28"/>
        </w:rPr>
        <w:t>Summary Table:</w:t>
      </w:r>
      <w:bookmarkEnd w:id="26"/>
      <w:r w:rsidRPr="002765CD">
        <w:rPr>
          <w:rFonts w:eastAsiaTheme="majorEastAsia"/>
          <w:b/>
          <w:bCs/>
          <w:sz w:val="32"/>
          <w:szCs w:val="28"/>
        </w:rPr>
        <w:t xml:space="preserve"> Community Benefits Outcomes and Objectives</w:t>
      </w:r>
      <w:bookmarkEnd w:id="27"/>
      <w:bookmarkEnd w:id="28"/>
    </w:p>
    <w:p w14:paraId="75A697AE" w14:textId="6B62D116" w:rsidR="002765CD" w:rsidRPr="002765CD" w:rsidRDefault="002765CD" w:rsidP="002765CD">
      <w:pPr>
        <w:keepNext/>
        <w:keepLines/>
        <w:spacing w:after="0" w:line="240" w:lineRule="auto"/>
        <w:outlineLvl w:val="0"/>
        <w:rPr>
          <w:rFonts w:eastAsiaTheme="majorEastAsia" w:cstheme="majorBidi"/>
          <w:b/>
          <w:bCs/>
          <w:color w:val="2F5496" w:themeColor="accent1" w:themeShade="BF"/>
          <w:sz w:val="32"/>
          <w:szCs w:val="28"/>
        </w:rPr>
      </w:pPr>
      <w:r w:rsidRPr="002765CD">
        <w:rPr>
          <w:rFonts w:eastAsiaTheme="majorEastAsia" w:cstheme="majorBidi"/>
          <w:b/>
          <w:bCs/>
          <w:noProof/>
          <w:color w:val="2F5496" w:themeColor="accent1" w:themeShade="BF"/>
          <w:sz w:val="32"/>
          <w:szCs w:val="28"/>
        </w:rPr>
        <mc:AlternateContent>
          <mc:Choice Requires="wps">
            <w:drawing>
              <wp:anchor distT="0" distB="0" distL="114300" distR="114300" simplePos="0" relativeHeight="251665408" behindDoc="0" locked="0" layoutInCell="1" allowOverlap="1" wp14:anchorId="14FEB63F" wp14:editId="0AA25CF7">
                <wp:simplePos x="0" y="0"/>
                <wp:positionH relativeFrom="margin">
                  <wp:align>right</wp:align>
                </wp:positionH>
                <wp:positionV relativeFrom="paragraph">
                  <wp:posOffset>173355</wp:posOffset>
                </wp:positionV>
                <wp:extent cx="5921375" cy="2027555"/>
                <wp:effectExtent l="0" t="0" r="22225" b="10795"/>
                <wp:wrapTopAndBottom/>
                <wp:docPr id="479017194" name="Text Box 479017194"/>
                <wp:cNvGraphicFramePr/>
                <a:graphic xmlns:a="http://schemas.openxmlformats.org/drawingml/2006/main">
                  <a:graphicData uri="http://schemas.microsoft.com/office/word/2010/wordprocessingShape">
                    <wps:wsp>
                      <wps:cNvSpPr txBox="1"/>
                      <wps:spPr>
                        <a:xfrm>
                          <a:off x="0" y="0"/>
                          <a:ext cx="5921375" cy="2028092"/>
                        </a:xfrm>
                        <a:prstGeom prst="rect">
                          <a:avLst/>
                        </a:prstGeom>
                        <a:solidFill>
                          <a:sysClr val="window" lastClr="FFFFFF"/>
                        </a:solidFill>
                        <a:ln w="6350">
                          <a:solidFill>
                            <a:prstClr val="black"/>
                          </a:solidFill>
                        </a:ln>
                      </wps:spPr>
                      <wps:txbx>
                        <w:txbxContent>
                          <w:p w14:paraId="2B51EBEB" w14:textId="77777777" w:rsidR="002765CD" w:rsidRPr="00D40B69" w:rsidRDefault="002765CD" w:rsidP="002765CD">
                            <w:r w:rsidRPr="00DC6003">
                              <w:rPr>
                                <w:b/>
                                <w:bCs/>
                              </w:rPr>
                              <w:t>Instructions:</w:t>
                            </w:r>
                            <w:r>
                              <w:t xml:space="preserve"> </w:t>
                            </w:r>
                            <w:r w:rsidRPr="00D40B69">
                              <w:t>This section should be filled in to reflect the commitments and relevant time-based milestones covered through</w:t>
                            </w:r>
                            <w:r>
                              <w:t>out</w:t>
                            </w:r>
                            <w:r w:rsidRPr="00D40B69">
                              <w:t xml:space="preserve"> this document.</w:t>
                            </w:r>
                          </w:p>
                          <w:p w14:paraId="00D45D1C" w14:textId="77777777" w:rsidR="002765CD" w:rsidRPr="00D02475" w:rsidRDefault="002765CD" w:rsidP="002765CD">
                            <w:pPr>
                              <w:rPr>
                                <w:rFonts w:cstheme="minorHAnsi"/>
                              </w:rPr>
                            </w:pPr>
                            <w:r>
                              <w:rPr>
                                <w:rFonts w:cstheme="minorHAnsi"/>
                              </w:rPr>
                              <w:t>The A</w:t>
                            </w:r>
                            <w:r w:rsidRPr="00D40B69">
                              <w:rPr>
                                <w:rFonts w:cstheme="minorHAnsi"/>
                              </w:rPr>
                              <w:t>pplicant should add or delete rows and columns so the table summarizes commitments and timelines from sections above. Red text i</w:t>
                            </w:r>
                            <w:r>
                              <w:rPr>
                                <w:rFonts w:cstheme="minorHAnsi"/>
                              </w:rPr>
                              <w:t xml:space="preserve">ndicates </w:t>
                            </w:r>
                            <w:r w:rsidRPr="00D40B69">
                              <w:rPr>
                                <w:rFonts w:cstheme="minorHAnsi"/>
                              </w:rPr>
                              <w:t xml:space="preserve">examples and should be deleted or modified to reflect </w:t>
                            </w:r>
                            <w:r>
                              <w:rPr>
                                <w:rFonts w:cstheme="minorHAnsi"/>
                              </w:rPr>
                              <w:t>A</w:t>
                            </w:r>
                            <w:r w:rsidRPr="00D40B69">
                              <w:rPr>
                                <w:rFonts w:cstheme="minorHAnsi"/>
                              </w:rPr>
                              <w:t>pplicant’s plan.</w:t>
                            </w:r>
                            <w:r>
                              <w:rPr>
                                <w:rFonts w:cstheme="minorHAnsi"/>
                              </w:rPr>
                              <w:t xml:space="preserve"> </w:t>
                            </w:r>
                            <w:r w:rsidRPr="00D02475">
                              <w:rPr>
                                <w:rFonts w:cstheme="minorHAnsi"/>
                              </w:rPr>
                              <w:t xml:space="preserve">The following items should not be included in the </w:t>
                            </w:r>
                            <w:r>
                              <w:rPr>
                                <w:rFonts w:cstheme="minorHAnsi"/>
                              </w:rPr>
                              <w:t>CBOO</w:t>
                            </w:r>
                            <w:r w:rsidRPr="00D02475">
                              <w:rPr>
                                <w:rFonts w:cstheme="minorHAnsi"/>
                              </w:rPr>
                              <w:t>:</w:t>
                            </w:r>
                          </w:p>
                          <w:p w14:paraId="6E049A44" w14:textId="77777777" w:rsidR="002765CD" w:rsidRPr="00D02475" w:rsidRDefault="002765CD" w:rsidP="002765CD">
                            <w:pPr>
                              <w:rPr>
                                <w:rFonts w:cstheme="minorHAnsi"/>
                              </w:rPr>
                            </w:pPr>
                            <w:r w:rsidRPr="00D02475">
                              <w:rPr>
                                <w:rFonts w:cstheme="minorHAnsi"/>
                              </w:rPr>
                              <w:t>Specific dates (only include general time frames (i.e. Demonstrate XYZ result by Month 3, not Demonstrate XYZ by June 8th, 2013).</w:t>
                            </w:r>
                          </w:p>
                          <w:p w14:paraId="419F0B28" w14:textId="77777777" w:rsidR="002765CD" w:rsidRDefault="002765CD" w:rsidP="002765CD">
                            <w:pPr>
                              <w:rPr>
                                <w:rFonts w:cstheme="minorHAnsi"/>
                                <w:color w:val="4472C4" w:themeColor="accent1"/>
                                <w:szCs w:val="24"/>
                              </w:rPr>
                            </w:pPr>
                            <w:r w:rsidRPr="00D02475">
                              <w:rPr>
                                <w:rFonts w:cstheme="minorHAnsi"/>
                              </w:rPr>
                              <w:t xml:space="preserve">Subcontractors, vendors or individuals by name. The award is </w:t>
                            </w:r>
                            <w:r>
                              <w:rPr>
                                <w:rFonts w:cstheme="minorHAnsi"/>
                              </w:rPr>
                              <w:t>provided to</w:t>
                            </w:r>
                            <w:r w:rsidRPr="00D02475">
                              <w:rPr>
                                <w:rFonts w:cstheme="minorHAnsi"/>
                              </w:rPr>
                              <w:t xml:space="preserve"> the </w:t>
                            </w:r>
                            <w:r>
                              <w:rPr>
                                <w:rFonts w:cstheme="minorHAnsi"/>
                              </w:rPr>
                              <w:t xml:space="preserve">Prime Recipient </w:t>
                            </w:r>
                            <w:r w:rsidRPr="00D02475">
                              <w:rPr>
                                <w:rFonts w:cstheme="minorHAnsi"/>
                              </w:rPr>
                              <w:t xml:space="preserve">and, as such, the </w:t>
                            </w:r>
                            <w:r>
                              <w:rPr>
                                <w:rFonts w:cstheme="minorHAnsi"/>
                              </w:rPr>
                              <w:t>CBOO</w:t>
                            </w:r>
                            <w:r w:rsidRPr="00D02475">
                              <w:rPr>
                                <w:rFonts w:cstheme="minorHAnsi"/>
                              </w:rPr>
                              <w:t xml:space="preserve"> should not generally reference subcontractors.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EB63F" id="Text Box 479017194" o:spid="_x0000_s1036" type="#_x0000_t202" style="position:absolute;margin-left:415.05pt;margin-top:13.65pt;width:466.25pt;height:159.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" fillcolor="window" strokeweight=".5pt">
                <v:textbox>
                  <w:txbxContent>
                    <w:p w14:paraId="2B51EBEB" w14:textId="77777777" w:rsidR="002765CD" w:rsidRPr="00D40B69" w:rsidRDefault="002765CD" w:rsidP="002765CD">
                      <w:r w:rsidRPr="00DC6003">
                        <w:rPr>
                          <w:b/>
                          <w:bCs/>
                        </w:rPr>
                        <w:t>Instructions:</w:t>
                      </w:r>
                      <w:r>
                        <w:t xml:space="preserve"> </w:t>
                      </w:r>
                      <w:r w:rsidRPr="00D40B69">
                        <w:t>This section should be filled in to reflect the commitments and relevant time-based milestones covered through</w:t>
                      </w:r>
                      <w:r>
                        <w:t>out</w:t>
                      </w:r>
                      <w:r w:rsidRPr="00D40B69">
                        <w:t xml:space="preserve"> this document.</w:t>
                      </w:r>
                    </w:p>
                    <w:p w14:paraId="00D45D1C" w14:textId="77777777" w:rsidR="002765CD" w:rsidRPr="00D02475" w:rsidRDefault="002765CD" w:rsidP="002765CD">
                      <w:pPr>
                        <w:rPr>
                          <w:rFonts w:cstheme="minorHAnsi"/>
                        </w:rPr>
                      </w:pPr>
                      <w:r>
                        <w:rPr>
                          <w:rFonts w:cstheme="minorHAnsi"/>
                        </w:rPr>
                        <w:t>The A</w:t>
                      </w:r>
                      <w:r w:rsidRPr="00D40B69">
                        <w:rPr>
                          <w:rFonts w:cstheme="minorHAnsi"/>
                        </w:rPr>
                        <w:t>pplicant should add or delete rows and columns so the table summarizes commitments and timelines from sections above. Red text i</w:t>
                      </w:r>
                      <w:r>
                        <w:rPr>
                          <w:rFonts w:cstheme="minorHAnsi"/>
                        </w:rPr>
                        <w:t xml:space="preserve">ndicates </w:t>
                      </w:r>
                      <w:r w:rsidRPr="00D40B69">
                        <w:rPr>
                          <w:rFonts w:cstheme="minorHAnsi"/>
                        </w:rPr>
                        <w:t xml:space="preserve">examples and should be deleted or modified to reflect </w:t>
                      </w:r>
                      <w:r>
                        <w:rPr>
                          <w:rFonts w:cstheme="minorHAnsi"/>
                        </w:rPr>
                        <w:t>A</w:t>
                      </w:r>
                      <w:r w:rsidRPr="00D40B69">
                        <w:rPr>
                          <w:rFonts w:cstheme="minorHAnsi"/>
                        </w:rPr>
                        <w:t>pplicant’s plan.</w:t>
                      </w:r>
                      <w:r>
                        <w:rPr>
                          <w:rFonts w:cstheme="minorHAnsi"/>
                        </w:rPr>
                        <w:t xml:space="preserve"> </w:t>
                      </w:r>
                      <w:r w:rsidRPr="00D02475">
                        <w:rPr>
                          <w:rFonts w:cstheme="minorHAnsi"/>
                        </w:rPr>
                        <w:t xml:space="preserve">The following items should not be included in the </w:t>
                      </w:r>
                      <w:r>
                        <w:rPr>
                          <w:rFonts w:cstheme="minorHAnsi"/>
                        </w:rPr>
                        <w:t>CBOO</w:t>
                      </w:r>
                      <w:r w:rsidRPr="00D02475">
                        <w:rPr>
                          <w:rFonts w:cstheme="minorHAnsi"/>
                        </w:rPr>
                        <w:t>:</w:t>
                      </w:r>
                    </w:p>
                    <w:p w14:paraId="6E049A44" w14:textId="77777777" w:rsidR="002765CD" w:rsidRPr="00D02475" w:rsidRDefault="002765CD" w:rsidP="002765CD">
                      <w:pPr>
                        <w:rPr>
                          <w:rFonts w:cstheme="minorHAnsi"/>
                        </w:rPr>
                      </w:pPr>
                      <w:r w:rsidRPr="00D02475">
                        <w:rPr>
                          <w:rFonts w:cstheme="minorHAnsi"/>
                        </w:rPr>
                        <w:t>Specific dates (only include general time frames (i.e. Demonstrate XYZ result by Month 3, not Demonstrate XYZ by June 8th, 2013).</w:t>
                      </w:r>
                    </w:p>
                    <w:p w14:paraId="419F0B28" w14:textId="77777777" w:rsidR="002765CD" w:rsidRDefault="002765CD" w:rsidP="002765CD">
                      <w:pPr>
                        <w:rPr>
                          <w:rFonts w:cstheme="minorHAnsi"/>
                          <w:color w:val="4472C4" w:themeColor="accent1"/>
                          <w:szCs w:val="24"/>
                        </w:rPr>
                      </w:pPr>
                      <w:r w:rsidRPr="00D02475">
                        <w:rPr>
                          <w:rFonts w:cstheme="minorHAnsi"/>
                        </w:rPr>
                        <w:t xml:space="preserve">Subcontractors, vendors or individuals by name. The award is </w:t>
                      </w:r>
                      <w:r>
                        <w:rPr>
                          <w:rFonts w:cstheme="minorHAnsi"/>
                        </w:rPr>
                        <w:t>provided to</w:t>
                      </w:r>
                      <w:r w:rsidRPr="00D02475">
                        <w:rPr>
                          <w:rFonts w:cstheme="minorHAnsi"/>
                        </w:rPr>
                        <w:t xml:space="preserve"> the </w:t>
                      </w:r>
                      <w:r>
                        <w:rPr>
                          <w:rFonts w:cstheme="minorHAnsi"/>
                        </w:rPr>
                        <w:t xml:space="preserve">Prime Recipient </w:t>
                      </w:r>
                      <w:r w:rsidRPr="00D02475">
                        <w:rPr>
                          <w:rFonts w:cstheme="minorHAnsi"/>
                        </w:rPr>
                        <w:t xml:space="preserve">and, as such, the </w:t>
                      </w:r>
                      <w:r>
                        <w:rPr>
                          <w:rFonts w:cstheme="minorHAnsi"/>
                        </w:rPr>
                        <w:t>CBOO</w:t>
                      </w:r>
                      <w:r w:rsidRPr="00D02475">
                        <w:rPr>
                          <w:rFonts w:cstheme="minorHAnsi"/>
                        </w:rPr>
                        <w:t xml:space="preserve"> should not generally reference subcontractors.</w:t>
                      </w:r>
                    </w:p>
                  </w:txbxContent>
                </v:textbox>
                <w10:wrap type="topAndBottom" anchorx="margin"/>
              </v:shape>
            </w:pict>
          </mc:Fallback>
        </mc:AlternateContent>
      </w:r>
    </w:p>
    <w:tbl>
      <w:tblPr>
        <w:tblStyle w:val="TableGrid"/>
        <w:tblW w:w="9715" w:type="dxa"/>
        <w:tblLayout w:type="fixed"/>
        <w:tblLook w:val="04A0" w:firstRow="1" w:lastRow="0" w:firstColumn="1" w:lastColumn="0" w:noHBand="0" w:noVBand="1"/>
      </w:tblPr>
      <w:tblGrid>
        <w:gridCol w:w="2394"/>
        <w:gridCol w:w="2101"/>
        <w:gridCol w:w="1170"/>
        <w:gridCol w:w="1239"/>
        <w:gridCol w:w="1262"/>
        <w:gridCol w:w="1549"/>
      </w:tblGrid>
      <w:tr w:rsidR="002765CD" w:rsidRPr="002765CD" w14:paraId="76BFFF4B" w14:textId="77777777" w:rsidTr="00C54B47">
        <w:tc>
          <w:tcPr>
            <w:tcW w:w="2394" w:type="dxa"/>
          </w:tcPr>
          <w:p w14:paraId="1315D517" w14:textId="77777777" w:rsidR="002765CD" w:rsidRPr="002765CD" w:rsidRDefault="002765CD" w:rsidP="002765CD">
            <w:pPr>
              <w:rPr>
                <w:b/>
                <w:bCs/>
              </w:rPr>
            </w:pPr>
            <w:r w:rsidRPr="002765CD">
              <w:rPr>
                <w:b/>
                <w:bCs/>
              </w:rPr>
              <w:t>Category and Commitment</w:t>
            </w:r>
          </w:p>
        </w:tc>
        <w:tc>
          <w:tcPr>
            <w:tcW w:w="2101" w:type="dxa"/>
          </w:tcPr>
          <w:p w14:paraId="479C95F7" w14:textId="77777777" w:rsidR="002765CD" w:rsidRPr="002765CD" w:rsidRDefault="002765CD" w:rsidP="002765CD">
            <w:pPr>
              <w:rPr>
                <w:b/>
                <w:bCs/>
              </w:rPr>
            </w:pPr>
            <w:r w:rsidRPr="002765CD">
              <w:rPr>
                <w:b/>
                <w:bCs/>
              </w:rPr>
              <w:t xml:space="preserve">Existing or Planned </w:t>
            </w:r>
          </w:p>
        </w:tc>
        <w:tc>
          <w:tcPr>
            <w:tcW w:w="1170" w:type="dxa"/>
          </w:tcPr>
          <w:p w14:paraId="5D3210ED" w14:textId="77777777" w:rsidR="002765CD" w:rsidRPr="002765CD" w:rsidRDefault="002765CD" w:rsidP="002765CD">
            <w:pPr>
              <w:rPr>
                <w:b/>
                <w:bCs/>
              </w:rPr>
            </w:pPr>
            <w:r w:rsidRPr="002765CD">
              <w:rPr>
                <w:b/>
                <w:bCs/>
              </w:rPr>
              <w:t>Budget Period 1 milestone</w:t>
            </w:r>
          </w:p>
        </w:tc>
        <w:tc>
          <w:tcPr>
            <w:tcW w:w="1239" w:type="dxa"/>
          </w:tcPr>
          <w:p w14:paraId="64C03906" w14:textId="77777777" w:rsidR="002765CD" w:rsidRPr="002765CD" w:rsidRDefault="002765CD" w:rsidP="002765CD">
            <w:pPr>
              <w:rPr>
                <w:b/>
                <w:bCs/>
              </w:rPr>
            </w:pPr>
            <w:r w:rsidRPr="002765CD">
              <w:rPr>
                <w:b/>
                <w:bCs/>
              </w:rPr>
              <w:t>Budget period 2 milestone</w:t>
            </w:r>
          </w:p>
        </w:tc>
        <w:tc>
          <w:tcPr>
            <w:tcW w:w="1262" w:type="dxa"/>
          </w:tcPr>
          <w:p w14:paraId="3D588EB8" w14:textId="77777777" w:rsidR="002765CD" w:rsidRPr="002765CD" w:rsidRDefault="002765CD" w:rsidP="002765CD">
            <w:pPr>
              <w:rPr>
                <w:b/>
                <w:bCs/>
              </w:rPr>
            </w:pPr>
            <w:r w:rsidRPr="002765CD">
              <w:rPr>
                <w:b/>
                <w:bCs/>
              </w:rPr>
              <w:t>Budget period 3 milestone</w:t>
            </w:r>
          </w:p>
        </w:tc>
        <w:tc>
          <w:tcPr>
            <w:tcW w:w="1549" w:type="dxa"/>
          </w:tcPr>
          <w:p w14:paraId="09680622" w14:textId="77777777" w:rsidR="002765CD" w:rsidRPr="002765CD" w:rsidRDefault="002765CD" w:rsidP="002765CD">
            <w:pPr>
              <w:rPr>
                <w:b/>
                <w:bCs/>
              </w:rPr>
            </w:pPr>
            <w:r w:rsidRPr="002765CD">
              <w:rPr>
                <w:b/>
                <w:bCs/>
              </w:rPr>
              <w:t>Budget period 3 milestone</w:t>
            </w:r>
          </w:p>
        </w:tc>
      </w:tr>
      <w:tr w:rsidR="002765CD" w:rsidRPr="002765CD" w14:paraId="51ED13FB" w14:textId="77777777" w:rsidTr="00C54B47">
        <w:tc>
          <w:tcPr>
            <w:tcW w:w="2394" w:type="dxa"/>
            <w:shd w:val="clear" w:color="auto" w:fill="AEAAAA" w:themeFill="background2" w:themeFillShade="BF"/>
          </w:tcPr>
          <w:p w14:paraId="3EB1E23F" w14:textId="77777777" w:rsidR="002765CD" w:rsidRPr="002765CD" w:rsidRDefault="002765CD" w:rsidP="002765CD">
            <w:pPr>
              <w:rPr>
                <w:b/>
                <w:bCs/>
              </w:rPr>
            </w:pPr>
            <w:r w:rsidRPr="002765CD">
              <w:rPr>
                <w:b/>
                <w:bCs/>
              </w:rPr>
              <w:t>Community and Labor Engagement</w:t>
            </w:r>
          </w:p>
        </w:tc>
        <w:tc>
          <w:tcPr>
            <w:tcW w:w="2101" w:type="dxa"/>
            <w:shd w:val="clear" w:color="auto" w:fill="AEAAAA" w:themeFill="background2" w:themeFillShade="BF"/>
          </w:tcPr>
          <w:p w14:paraId="49416A6C" w14:textId="77777777" w:rsidR="002765CD" w:rsidRPr="002765CD" w:rsidRDefault="002765CD" w:rsidP="002765CD"/>
        </w:tc>
        <w:tc>
          <w:tcPr>
            <w:tcW w:w="1170" w:type="dxa"/>
            <w:shd w:val="clear" w:color="auto" w:fill="AEAAAA" w:themeFill="background2" w:themeFillShade="BF"/>
          </w:tcPr>
          <w:p w14:paraId="6D9C7B69" w14:textId="77777777" w:rsidR="002765CD" w:rsidRPr="002765CD" w:rsidRDefault="002765CD" w:rsidP="002765CD"/>
        </w:tc>
        <w:tc>
          <w:tcPr>
            <w:tcW w:w="1239" w:type="dxa"/>
            <w:shd w:val="clear" w:color="auto" w:fill="AEAAAA" w:themeFill="background2" w:themeFillShade="BF"/>
          </w:tcPr>
          <w:p w14:paraId="2737649B" w14:textId="77777777" w:rsidR="002765CD" w:rsidRPr="002765CD" w:rsidRDefault="002765CD" w:rsidP="002765CD"/>
        </w:tc>
        <w:tc>
          <w:tcPr>
            <w:tcW w:w="1262" w:type="dxa"/>
            <w:shd w:val="clear" w:color="auto" w:fill="AEAAAA" w:themeFill="background2" w:themeFillShade="BF"/>
          </w:tcPr>
          <w:p w14:paraId="131B52B9" w14:textId="77777777" w:rsidR="002765CD" w:rsidRPr="002765CD" w:rsidRDefault="002765CD" w:rsidP="002765CD"/>
        </w:tc>
        <w:tc>
          <w:tcPr>
            <w:tcW w:w="1549" w:type="dxa"/>
            <w:shd w:val="clear" w:color="auto" w:fill="AEAAAA" w:themeFill="background2" w:themeFillShade="BF"/>
          </w:tcPr>
          <w:p w14:paraId="1A413077" w14:textId="77777777" w:rsidR="002765CD" w:rsidRPr="002765CD" w:rsidRDefault="002765CD" w:rsidP="002765CD"/>
        </w:tc>
      </w:tr>
      <w:tr w:rsidR="002765CD" w:rsidRPr="002765CD" w14:paraId="648B93B0" w14:textId="77777777" w:rsidTr="00C54B47">
        <w:tc>
          <w:tcPr>
            <w:tcW w:w="2394" w:type="dxa"/>
          </w:tcPr>
          <w:p w14:paraId="0F245A5B" w14:textId="77777777" w:rsidR="002765CD" w:rsidRPr="002765CD" w:rsidRDefault="002765CD" w:rsidP="002765CD">
            <w:pPr>
              <w:rPr>
                <w:i/>
                <w:iCs/>
                <w:color w:val="000000" w:themeColor="text1"/>
              </w:rPr>
            </w:pPr>
            <w:r w:rsidRPr="002765CD">
              <w:rPr>
                <w:i/>
                <w:iCs/>
                <w:color w:val="000000" w:themeColor="text1"/>
              </w:rPr>
              <w:t>Community Benefits Agreement</w:t>
            </w:r>
          </w:p>
        </w:tc>
        <w:tc>
          <w:tcPr>
            <w:tcW w:w="2101" w:type="dxa"/>
          </w:tcPr>
          <w:p w14:paraId="00AB0431" w14:textId="77777777" w:rsidR="002765CD" w:rsidRPr="002765CD" w:rsidRDefault="00D622B4" w:rsidP="002765CD">
            <w:sdt>
              <w:sdtPr>
                <w:rPr>
                  <w:b/>
                </w:rPr>
                <w:id w:val="1583333892"/>
                <w14:checkbox>
                  <w14:checked w14:val="0"/>
                  <w14:checkedState w14:val="2612" w14:font="MS Gothic"/>
                  <w14:uncheckedState w14:val="2610" w14:font="MS Gothic"/>
                </w14:checkbox>
              </w:sdtPr>
              <w:sdtEndPr/>
              <w:sdtContent>
                <w:r w:rsidR="002765CD" w:rsidRPr="002765CD">
                  <w:rPr>
                    <w:rFonts w:ascii="Segoe UI Symbol" w:hAnsi="Segoe UI Symbol" w:cs="Segoe UI Symbol"/>
                    <w:b/>
                  </w:rPr>
                  <w:t>☐</w:t>
                </w:r>
              </w:sdtContent>
            </w:sdt>
            <w:r w:rsidR="002765CD" w:rsidRPr="002765CD">
              <w:t xml:space="preserve"> Yes</w:t>
            </w:r>
          </w:p>
          <w:p w14:paraId="3BCC88F1" w14:textId="77777777" w:rsidR="002765CD" w:rsidRPr="002765CD" w:rsidRDefault="00D622B4" w:rsidP="002765CD">
            <w:sdt>
              <w:sdtPr>
                <w:id w:val="-1966418502"/>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Not at this time</w:t>
            </w:r>
          </w:p>
        </w:tc>
        <w:tc>
          <w:tcPr>
            <w:tcW w:w="1170" w:type="dxa"/>
          </w:tcPr>
          <w:p w14:paraId="30AE67C9" w14:textId="77777777" w:rsidR="002765CD" w:rsidRPr="002765CD" w:rsidRDefault="002765CD" w:rsidP="002765CD">
            <w:pPr>
              <w:rPr>
                <w:i/>
                <w:iCs/>
                <w:color w:val="C00000"/>
              </w:rPr>
            </w:pPr>
            <w:r w:rsidRPr="002765CD">
              <w:rPr>
                <w:i/>
                <w:iCs/>
                <w:color w:val="C00000"/>
              </w:rPr>
              <w:t>Parties and scope identified</w:t>
            </w:r>
          </w:p>
        </w:tc>
        <w:tc>
          <w:tcPr>
            <w:tcW w:w="1239" w:type="dxa"/>
          </w:tcPr>
          <w:p w14:paraId="2DD04DFB" w14:textId="77777777" w:rsidR="002765CD" w:rsidRPr="002765CD" w:rsidRDefault="002765CD" w:rsidP="002765CD">
            <w:pPr>
              <w:rPr>
                <w:i/>
                <w:iCs/>
                <w:color w:val="C00000"/>
              </w:rPr>
            </w:pPr>
            <w:r w:rsidRPr="002765CD">
              <w:rPr>
                <w:i/>
                <w:iCs/>
                <w:color w:val="C00000"/>
              </w:rPr>
              <w:t>Agreement signed</w:t>
            </w:r>
          </w:p>
        </w:tc>
        <w:tc>
          <w:tcPr>
            <w:tcW w:w="1262" w:type="dxa"/>
          </w:tcPr>
          <w:p w14:paraId="2B4C665C" w14:textId="77777777" w:rsidR="002765CD" w:rsidRPr="002765CD" w:rsidRDefault="002765CD" w:rsidP="002765CD">
            <w:pPr>
              <w:rPr>
                <w:i/>
                <w:iCs/>
                <w:color w:val="C00000"/>
              </w:rPr>
            </w:pPr>
          </w:p>
        </w:tc>
        <w:tc>
          <w:tcPr>
            <w:tcW w:w="1549" w:type="dxa"/>
          </w:tcPr>
          <w:p w14:paraId="2CFF9889" w14:textId="77777777" w:rsidR="002765CD" w:rsidRPr="002765CD" w:rsidRDefault="002765CD" w:rsidP="002765CD">
            <w:pPr>
              <w:rPr>
                <w:i/>
                <w:iCs/>
                <w:color w:val="C00000"/>
              </w:rPr>
            </w:pPr>
          </w:p>
        </w:tc>
      </w:tr>
      <w:tr w:rsidR="002765CD" w:rsidRPr="002765CD" w14:paraId="40A3ED06" w14:textId="77777777" w:rsidTr="00C54B47">
        <w:tc>
          <w:tcPr>
            <w:tcW w:w="2394" w:type="dxa"/>
          </w:tcPr>
          <w:p w14:paraId="59ADB18F" w14:textId="77777777" w:rsidR="002765CD" w:rsidRPr="002765CD" w:rsidRDefault="002765CD" w:rsidP="002765CD">
            <w:pPr>
              <w:rPr>
                <w:i/>
                <w:iCs/>
                <w:color w:val="000000" w:themeColor="text1"/>
              </w:rPr>
            </w:pPr>
            <w:r w:rsidRPr="002765CD">
              <w:rPr>
                <w:i/>
                <w:iCs/>
                <w:color w:val="000000" w:themeColor="text1"/>
              </w:rPr>
              <w:lastRenderedPageBreak/>
              <w:t>Collective bargaining agreement (operating jobs)</w:t>
            </w:r>
          </w:p>
        </w:tc>
        <w:tc>
          <w:tcPr>
            <w:tcW w:w="2101" w:type="dxa"/>
          </w:tcPr>
          <w:p w14:paraId="7781A6FE" w14:textId="77777777" w:rsidR="002765CD" w:rsidRPr="002765CD" w:rsidRDefault="00D622B4" w:rsidP="002765CD">
            <w:sdt>
              <w:sdtPr>
                <w:rPr>
                  <w:b/>
                </w:rPr>
                <w:id w:val="1419676017"/>
                <w14:checkbox>
                  <w14:checked w14:val="0"/>
                  <w14:checkedState w14:val="2612" w14:font="MS Gothic"/>
                  <w14:uncheckedState w14:val="2610" w14:font="MS Gothic"/>
                </w14:checkbox>
              </w:sdtPr>
              <w:sdtEndPr/>
              <w:sdtContent>
                <w:r w:rsidR="002765CD" w:rsidRPr="002765CD">
                  <w:rPr>
                    <w:rFonts w:ascii="Segoe UI Symbol" w:hAnsi="Segoe UI Symbol" w:cs="Segoe UI Symbol"/>
                    <w:b/>
                  </w:rPr>
                  <w:t>☐</w:t>
                </w:r>
              </w:sdtContent>
            </w:sdt>
            <w:r w:rsidR="002765CD" w:rsidRPr="002765CD">
              <w:t xml:space="preserve"> Yes</w:t>
            </w:r>
          </w:p>
          <w:p w14:paraId="43F05BA1" w14:textId="77777777" w:rsidR="002765CD" w:rsidRPr="002765CD" w:rsidRDefault="00D622B4" w:rsidP="002765CD">
            <w:pPr>
              <w:rPr>
                <w:i/>
                <w:iCs/>
              </w:rPr>
            </w:pPr>
            <w:sdt>
              <w:sdtPr>
                <w:id w:val="208076262"/>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Not at this time</w:t>
            </w:r>
          </w:p>
        </w:tc>
        <w:tc>
          <w:tcPr>
            <w:tcW w:w="1170" w:type="dxa"/>
          </w:tcPr>
          <w:p w14:paraId="76F804FA" w14:textId="77777777" w:rsidR="002765CD" w:rsidRPr="002765CD" w:rsidRDefault="002765CD" w:rsidP="002765CD">
            <w:pPr>
              <w:rPr>
                <w:i/>
                <w:iCs/>
                <w:color w:val="C00000"/>
              </w:rPr>
            </w:pPr>
            <w:r w:rsidRPr="002765CD">
              <w:rPr>
                <w:i/>
                <w:iCs/>
                <w:color w:val="C00000"/>
              </w:rPr>
              <w:t>Parties and scope identified</w:t>
            </w:r>
          </w:p>
        </w:tc>
        <w:tc>
          <w:tcPr>
            <w:tcW w:w="1239" w:type="dxa"/>
          </w:tcPr>
          <w:p w14:paraId="23E3F4B1" w14:textId="77777777" w:rsidR="002765CD" w:rsidRPr="002765CD" w:rsidRDefault="002765CD" w:rsidP="002765CD">
            <w:pPr>
              <w:rPr>
                <w:i/>
                <w:iCs/>
                <w:color w:val="C00000"/>
              </w:rPr>
            </w:pPr>
            <w:r w:rsidRPr="002765CD">
              <w:rPr>
                <w:i/>
                <w:iCs/>
                <w:color w:val="C00000"/>
              </w:rPr>
              <w:t>Agreement signed</w:t>
            </w:r>
          </w:p>
        </w:tc>
        <w:tc>
          <w:tcPr>
            <w:tcW w:w="1262" w:type="dxa"/>
          </w:tcPr>
          <w:p w14:paraId="7B2EE62A" w14:textId="77777777" w:rsidR="002765CD" w:rsidRPr="002765CD" w:rsidRDefault="002765CD" w:rsidP="002765CD">
            <w:pPr>
              <w:rPr>
                <w:i/>
                <w:iCs/>
                <w:color w:val="C00000"/>
              </w:rPr>
            </w:pPr>
          </w:p>
        </w:tc>
        <w:tc>
          <w:tcPr>
            <w:tcW w:w="1549" w:type="dxa"/>
          </w:tcPr>
          <w:p w14:paraId="5140DE7B" w14:textId="77777777" w:rsidR="002765CD" w:rsidRPr="002765CD" w:rsidRDefault="002765CD" w:rsidP="002765CD">
            <w:pPr>
              <w:rPr>
                <w:i/>
                <w:iCs/>
                <w:color w:val="C00000"/>
              </w:rPr>
            </w:pPr>
          </w:p>
        </w:tc>
      </w:tr>
      <w:tr w:rsidR="002765CD" w:rsidRPr="002765CD" w14:paraId="5C658F89" w14:textId="77777777" w:rsidTr="00C54B47">
        <w:tc>
          <w:tcPr>
            <w:tcW w:w="2394" w:type="dxa"/>
          </w:tcPr>
          <w:p w14:paraId="6BC8DEF0" w14:textId="77777777" w:rsidR="002765CD" w:rsidRPr="002765CD" w:rsidRDefault="002765CD" w:rsidP="002765CD">
            <w:pPr>
              <w:rPr>
                <w:i/>
                <w:iCs/>
                <w:color w:val="000000" w:themeColor="text1"/>
              </w:rPr>
            </w:pPr>
            <w:r w:rsidRPr="002765CD">
              <w:rPr>
                <w:i/>
                <w:iCs/>
                <w:color w:val="000000" w:themeColor="text1"/>
              </w:rPr>
              <w:t>Project Labor Agreement (construction jobs)</w:t>
            </w:r>
          </w:p>
        </w:tc>
        <w:tc>
          <w:tcPr>
            <w:tcW w:w="2101" w:type="dxa"/>
          </w:tcPr>
          <w:p w14:paraId="141D7C46" w14:textId="77777777" w:rsidR="002765CD" w:rsidRPr="002765CD" w:rsidRDefault="00D622B4" w:rsidP="002765CD">
            <w:sdt>
              <w:sdtPr>
                <w:rPr>
                  <w:b/>
                </w:rPr>
                <w:id w:val="725033171"/>
                <w14:checkbox>
                  <w14:checked w14:val="0"/>
                  <w14:checkedState w14:val="2612" w14:font="MS Gothic"/>
                  <w14:uncheckedState w14:val="2610" w14:font="MS Gothic"/>
                </w14:checkbox>
              </w:sdtPr>
              <w:sdtEndPr/>
              <w:sdtContent>
                <w:r w:rsidR="002765CD" w:rsidRPr="002765CD">
                  <w:rPr>
                    <w:rFonts w:ascii="Segoe UI Symbol" w:hAnsi="Segoe UI Symbol" w:cs="Segoe UI Symbol"/>
                    <w:b/>
                  </w:rPr>
                  <w:t>☐</w:t>
                </w:r>
              </w:sdtContent>
            </w:sdt>
            <w:r w:rsidR="002765CD" w:rsidRPr="002765CD">
              <w:t xml:space="preserve"> Yes</w:t>
            </w:r>
          </w:p>
          <w:p w14:paraId="4A35503D" w14:textId="77777777" w:rsidR="002765CD" w:rsidRPr="002765CD" w:rsidRDefault="00D622B4" w:rsidP="002765CD">
            <w:pPr>
              <w:rPr>
                <w:i/>
                <w:iCs/>
              </w:rPr>
            </w:pPr>
            <w:sdt>
              <w:sdtPr>
                <w:id w:val="-1025330504"/>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Not at this time</w:t>
            </w:r>
          </w:p>
        </w:tc>
        <w:tc>
          <w:tcPr>
            <w:tcW w:w="1170" w:type="dxa"/>
          </w:tcPr>
          <w:p w14:paraId="7A540095" w14:textId="77777777" w:rsidR="002765CD" w:rsidRPr="002765CD" w:rsidRDefault="002765CD" w:rsidP="002765CD">
            <w:pPr>
              <w:rPr>
                <w:i/>
                <w:iCs/>
                <w:color w:val="C00000"/>
              </w:rPr>
            </w:pPr>
            <w:r w:rsidRPr="002765CD">
              <w:rPr>
                <w:i/>
                <w:iCs/>
                <w:color w:val="C00000"/>
              </w:rPr>
              <w:t>Initial meeting</w:t>
            </w:r>
          </w:p>
        </w:tc>
        <w:tc>
          <w:tcPr>
            <w:tcW w:w="1239" w:type="dxa"/>
          </w:tcPr>
          <w:p w14:paraId="03A75ED3" w14:textId="77777777" w:rsidR="002765CD" w:rsidRPr="002765CD" w:rsidRDefault="002765CD" w:rsidP="002765CD">
            <w:pPr>
              <w:rPr>
                <w:i/>
                <w:iCs/>
                <w:color w:val="C00000"/>
              </w:rPr>
            </w:pPr>
            <w:r w:rsidRPr="002765CD">
              <w:rPr>
                <w:i/>
                <w:iCs/>
                <w:color w:val="C00000"/>
              </w:rPr>
              <w:t>MOU signed</w:t>
            </w:r>
          </w:p>
        </w:tc>
        <w:tc>
          <w:tcPr>
            <w:tcW w:w="1262" w:type="dxa"/>
          </w:tcPr>
          <w:p w14:paraId="46ED8085" w14:textId="77777777" w:rsidR="002765CD" w:rsidRPr="002765CD" w:rsidRDefault="002765CD" w:rsidP="002765CD">
            <w:pPr>
              <w:rPr>
                <w:i/>
                <w:iCs/>
                <w:color w:val="C00000"/>
              </w:rPr>
            </w:pPr>
            <w:r w:rsidRPr="002765CD">
              <w:rPr>
                <w:i/>
                <w:iCs/>
                <w:color w:val="C00000"/>
              </w:rPr>
              <w:t>Agreement signed</w:t>
            </w:r>
          </w:p>
        </w:tc>
        <w:tc>
          <w:tcPr>
            <w:tcW w:w="1549" w:type="dxa"/>
          </w:tcPr>
          <w:p w14:paraId="20684D2E" w14:textId="77777777" w:rsidR="002765CD" w:rsidRPr="002765CD" w:rsidRDefault="002765CD" w:rsidP="002765CD">
            <w:pPr>
              <w:rPr>
                <w:i/>
                <w:iCs/>
                <w:color w:val="C00000"/>
              </w:rPr>
            </w:pPr>
          </w:p>
        </w:tc>
      </w:tr>
      <w:tr w:rsidR="002765CD" w:rsidRPr="002765CD" w14:paraId="6E1FD40F" w14:textId="77777777" w:rsidTr="00C54B47">
        <w:tc>
          <w:tcPr>
            <w:tcW w:w="2394" w:type="dxa"/>
          </w:tcPr>
          <w:p w14:paraId="3F4072F4" w14:textId="77777777" w:rsidR="002765CD" w:rsidRPr="002765CD" w:rsidRDefault="002765CD" w:rsidP="002765CD">
            <w:pPr>
              <w:rPr>
                <w:i/>
                <w:iCs/>
                <w:color w:val="000000" w:themeColor="text1"/>
              </w:rPr>
            </w:pPr>
            <w:r w:rsidRPr="002765CD">
              <w:rPr>
                <w:i/>
                <w:iCs/>
                <w:color w:val="000000" w:themeColor="text1"/>
              </w:rPr>
              <w:t>[Other community and labor engagement commitments, e.g. # and type of engagements, etc.] (Applicant should take note if there is a requirement for Workforce Continuity Plan)</w:t>
            </w:r>
          </w:p>
          <w:p w14:paraId="2686E1F8" w14:textId="77777777" w:rsidR="002765CD" w:rsidRPr="002765CD" w:rsidRDefault="002765CD" w:rsidP="002765CD">
            <w:pPr>
              <w:rPr>
                <w:i/>
                <w:iCs/>
                <w:color w:val="000000" w:themeColor="text1"/>
              </w:rPr>
            </w:pPr>
          </w:p>
        </w:tc>
        <w:tc>
          <w:tcPr>
            <w:tcW w:w="2101" w:type="dxa"/>
          </w:tcPr>
          <w:p w14:paraId="1F97AD14" w14:textId="77777777" w:rsidR="002765CD" w:rsidRPr="002765CD" w:rsidRDefault="002765CD" w:rsidP="002765CD"/>
        </w:tc>
        <w:tc>
          <w:tcPr>
            <w:tcW w:w="1170" w:type="dxa"/>
          </w:tcPr>
          <w:p w14:paraId="18D7A4C5" w14:textId="77777777" w:rsidR="002765CD" w:rsidRPr="002765CD" w:rsidRDefault="002765CD" w:rsidP="002765CD">
            <w:pPr>
              <w:rPr>
                <w:i/>
                <w:iCs/>
                <w:color w:val="C00000"/>
              </w:rPr>
            </w:pPr>
          </w:p>
        </w:tc>
        <w:tc>
          <w:tcPr>
            <w:tcW w:w="1239" w:type="dxa"/>
          </w:tcPr>
          <w:p w14:paraId="23D8DE81" w14:textId="77777777" w:rsidR="002765CD" w:rsidRPr="002765CD" w:rsidRDefault="002765CD" w:rsidP="002765CD">
            <w:pPr>
              <w:rPr>
                <w:i/>
                <w:iCs/>
                <w:color w:val="C00000"/>
              </w:rPr>
            </w:pPr>
          </w:p>
        </w:tc>
        <w:tc>
          <w:tcPr>
            <w:tcW w:w="1262" w:type="dxa"/>
          </w:tcPr>
          <w:p w14:paraId="51DCB289" w14:textId="77777777" w:rsidR="002765CD" w:rsidRPr="002765CD" w:rsidRDefault="002765CD" w:rsidP="002765CD">
            <w:pPr>
              <w:rPr>
                <w:i/>
                <w:iCs/>
                <w:color w:val="C00000"/>
              </w:rPr>
            </w:pPr>
          </w:p>
        </w:tc>
        <w:tc>
          <w:tcPr>
            <w:tcW w:w="1549" w:type="dxa"/>
          </w:tcPr>
          <w:p w14:paraId="1ABA0A0A" w14:textId="77777777" w:rsidR="002765CD" w:rsidRPr="002765CD" w:rsidRDefault="002765CD" w:rsidP="002765CD">
            <w:pPr>
              <w:rPr>
                <w:i/>
                <w:iCs/>
                <w:color w:val="C00000"/>
              </w:rPr>
            </w:pPr>
          </w:p>
        </w:tc>
      </w:tr>
      <w:tr w:rsidR="002765CD" w:rsidRPr="002765CD" w14:paraId="3186D9DE" w14:textId="77777777" w:rsidTr="00C54B47">
        <w:tc>
          <w:tcPr>
            <w:tcW w:w="2394" w:type="dxa"/>
          </w:tcPr>
          <w:p w14:paraId="561726A7" w14:textId="77777777" w:rsidR="002765CD" w:rsidRPr="002765CD" w:rsidRDefault="002765CD" w:rsidP="002765CD">
            <w:pPr>
              <w:rPr>
                <w:i/>
                <w:iCs/>
                <w:color w:val="000000" w:themeColor="text1"/>
              </w:rPr>
            </w:pPr>
            <w:r w:rsidRPr="002765CD">
              <w:rPr>
                <w:i/>
                <w:color w:val="000000" w:themeColor="text1"/>
              </w:rPr>
              <w:t>Community feedback and data incorporated into the project</w:t>
            </w:r>
          </w:p>
        </w:tc>
        <w:tc>
          <w:tcPr>
            <w:tcW w:w="2101" w:type="dxa"/>
          </w:tcPr>
          <w:p w14:paraId="5132C163" w14:textId="77777777" w:rsidR="002765CD" w:rsidRPr="002765CD" w:rsidRDefault="00D622B4" w:rsidP="002765CD">
            <w:sdt>
              <w:sdtPr>
                <w:rPr>
                  <w:b/>
                </w:rPr>
                <w:id w:val="387378878"/>
                <w14:checkbox>
                  <w14:checked w14:val="0"/>
                  <w14:checkedState w14:val="2612" w14:font="MS Gothic"/>
                  <w14:uncheckedState w14:val="2610" w14:font="MS Gothic"/>
                </w14:checkbox>
              </w:sdtPr>
              <w:sdtEndPr/>
              <w:sdtContent>
                <w:r w:rsidR="002765CD" w:rsidRPr="002765CD">
                  <w:rPr>
                    <w:rFonts w:ascii="Segoe UI Symbol" w:hAnsi="Segoe UI Symbol" w:cs="Segoe UI Symbol"/>
                    <w:b/>
                  </w:rPr>
                  <w:t>☐</w:t>
                </w:r>
              </w:sdtContent>
            </w:sdt>
            <w:r w:rsidR="002765CD" w:rsidRPr="002765CD">
              <w:t xml:space="preserve"> Yes</w:t>
            </w:r>
          </w:p>
          <w:p w14:paraId="2331E24F" w14:textId="77777777" w:rsidR="002765CD" w:rsidRPr="002765CD" w:rsidRDefault="00D622B4" w:rsidP="002765CD">
            <w:sdt>
              <w:sdtPr>
                <w:id w:val="1525132317"/>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Not at this time (If “Not at this time”, please provide an explanation in this cell). </w:t>
            </w:r>
          </w:p>
        </w:tc>
        <w:tc>
          <w:tcPr>
            <w:tcW w:w="1170" w:type="dxa"/>
          </w:tcPr>
          <w:p w14:paraId="4BC3C764" w14:textId="77777777" w:rsidR="002765CD" w:rsidRPr="002765CD" w:rsidRDefault="002765CD" w:rsidP="002765CD">
            <w:pPr>
              <w:rPr>
                <w:i/>
                <w:iCs/>
                <w:color w:val="C00000"/>
              </w:rPr>
            </w:pPr>
          </w:p>
        </w:tc>
        <w:tc>
          <w:tcPr>
            <w:tcW w:w="1239" w:type="dxa"/>
          </w:tcPr>
          <w:p w14:paraId="30C5273D" w14:textId="77777777" w:rsidR="002765CD" w:rsidRPr="002765CD" w:rsidRDefault="002765CD" w:rsidP="002765CD">
            <w:pPr>
              <w:rPr>
                <w:i/>
                <w:iCs/>
                <w:color w:val="C00000"/>
              </w:rPr>
            </w:pPr>
          </w:p>
        </w:tc>
        <w:tc>
          <w:tcPr>
            <w:tcW w:w="1262" w:type="dxa"/>
          </w:tcPr>
          <w:p w14:paraId="167F15D2" w14:textId="77777777" w:rsidR="002765CD" w:rsidRPr="002765CD" w:rsidRDefault="002765CD" w:rsidP="002765CD">
            <w:pPr>
              <w:rPr>
                <w:i/>
                <w:iCs/>
                <w:color w:val="C00000"/>
              </w:rPr>
            </w:pPr>
          </w:p>
        </w:tc>
        <w:tc>
          <w:tcPr>
            <w:tcW w:w="1549" w:type="dxa"/>
          </w:tcPr>
          <w:p w14:paraId="2474D7C8" w14:textId="77777777" w:rsidR="002765CD" w:rsidRPr="002765CD" w:rsidRDefault="002765CD" w:rsidP="002765CD">
            <w:pPr>
              <w:rPr>
                <w:i/>
                <w:iCs/>
                <w:color w:val="C00000"/>
              </w:rPr>
            </w:pPr>
          </w:p>
        </w:tc>
      </w:tr>
      <w:tr w:rsidR="002765CD" w:rsidRPr="002765CD" w14:paraId="51C0DFF8" w14:textId="77777777" w:rsidTr="00C54B47">
        <w:tc>
          <w:tcPr>
            <w:tcW w:w="2394" w:type="dxa"/>
            <w:shd w:val="clear" w:color="auto" w:fill="AEAAAA" w:themeFill="background2" w:themeFillShade="BF"/>
          </w:tcPr>
          <w:p w14:paraId="1D60D4B2" w14:textId="77777777" w:rsidR="002765CD" w:rsidRPr="002765CD" w:rsidRDefault="002765CD" w:rsidP="002765CD">
            <w:pPr>
              <w:rPr>
                <w:i/>
                <w:iCs/>
                <w:color w:val="000000" w:themeColor="text1"/>
              </w:rPr>
            </w:pPr>
            <w:r w:rsidRPr="002765CD">
              <w:rPr>
                <w:b/>
                <w:bCs/>
                <w:color w:val="000000" w:themeColor="text1"/>
              </w:rPr>
              <w:t>Investing in Quality Jobs</w:t>
            </w:r>
          </w:p>
        </w:tc>
        <w:tc>
          <w:tcPr>
            <w:tcW w:w="2101" w:type="dxa"/>
            <w:shd w:val="clear" w:color="auto" w:fill="AEAAAA" w:themeFill="background2" w:themeFillShade="BF"/>
          </w:tcPr>
          <w:p w14:paraId="26CC693D" w14:textId="77777777" w:rsidR="002765CD" w:rsidRPr="002765CD" w:rsidRDefault="002765CD" w:rsidP="002765CD">
            <w:pPr>
              <w:rPr>
                <w:i/>
                <w:iCs/>
              </w:rPr>
            </w:pPr>
          </w:p>
        </w:tc>
        <w:tc>
          <w:tcPr>
            <w:tcW w:w="1170" w:type="dxa"/>
            <w:shd w:val="clear" w:color="auto" w:fill="AEAAAA" w:themeFill="background2" w:themeFillShade="BF"/>
          </w:tcPr>
          <w:p w14:paraId="0AEE01F6" w14:textId="77777777" w:rsidR="002765CD" w:rsidRPr="002765CD" w:rsidRDefault="002765CD" w:rsidP="002765CD">
            <w:pPr>
              <w:rPr>
                <w:i/>
                <w:iCs/>
                <w:color w:val="C00000"/>
              </w:rPr>
            </w:pPr>
          </w:p>
        </w:tc>
        <w:tc>
          <w:tcPr>
            <w:tcW w:w="1239" w:type="dxa"/>
            <w:shd w:val="clear" w:color="auto" w:fill="AEAAAA" w:themeFill="background2" w:themeFillShade="BF"/>
          </w:tcPr>
          <w:p w14:paraId="67CDE1B4" w14:textId="77777777" w:rsidR="002765CD" w:rsidRPr="002765CD" w:rsidRDefault="002765CD" w:rsidP="002765CD">
            <w:pPr>
              <w:rPr>
                <w:i/>
                <w:iCs/>
                <w:color w:val="C00000"/>
              </w:rPr>
            </w:pPr>
          </w:p>
        </w:tc>
        <w:tc>
          <w:tcPr>
            <w:tcW w:w="1262" w:type="dxa"/>
            <w:shd w:val="clear" w:color="auto" w:fill="AEAAAA" w:themeFill="background2" w:themeFillShade="BF"/>
          </w:tcPr>
          <w:p w14:paraId="60589E17" w14:textId="77777777" w:rsidR="002765CD" w:rsidRPr="002765CD" w:rsidRDefault="002765CD" w:rsidP="002765CD">
            <w:pPr>
              <w:rPr>
                <w:i/>
                <w:iCs/>
                <w:color w:val="C00000"/>
              </w:rPr>
            </w:pPr>
          </w:p>
        </w:tc>
        <w:tc>
          <w:tcPr>
            <w:tcW w:w="1549" w:type="dxa"/>
            <w:shd w:val="clear" w:color="auto" w:fill="AEAAAA" w:themeFill="background2" w:themeFillShade="BF"/>
          </w:tcPr>
          <w:p w14:paraId="42B5C12E" w14:textId="77777777" w:rsidR="002765CD" w:rsidRPr="002765CD" w:rsidRDefault="002765CD" w:rsidP="002765CD">
            <w:pPr>
              <w:rPr>
                <w:i/>
                <w:iCs/>
                <w:color w:val="C00000"/>
              </w:rPr>
            </w:pPr>
          </w:p>
        </w:tc>
      </w:tr>
      <w:tr w:rsidR="002765CD" w:rsidRPr="002765CD" w14:paraId="172F4117" w14:textId="77777777" w:rsidTr="00C54B47">
        <w:trPr>
          <w:trHeight w:val="300"/>
        </w:trPr>
        <w:tc>
          <w:tcPr>
            <w:tcW w:w="2394" w:type="dxa"/>
            <w:shd w:val="clear" w:color="auto" w:fill="FFFFFF" w:themeFill="background1"/>
          </w:tcPr>
          <w:p w14:paraId="6F5D1A43" w14:textId="77777777" w:rsidR="002765CD" w:rsidRPr="002765CD" w:rsidRDefault="002765CD" w:rsidP="002765CD">
            <w:pPr>
              <w:rPr>
                <w:i/>
              </w:rPr>
            </w:pPr>
            <w:r w:rsidRPr="002765CD">
              <w:rPr>
                <w:i/>
              </w:rPr>
              <w:t xml:space="preserve">Total Number of Permanent Operations Jobs: </w:t>
            </w:r>
          </w:p>
        </w:tc>
        <w:tc>
          <w:tcPr>
            <w:tcW w:w="2101" w:type="dxa"/>
            <w:shd w:val="clear" w:color="auto" w:fill="FFFFFF" w:themeFill="background1"/>
          </w:tcPr>
          <w:p w14:paraId="61C56F21" w14:textId="77777777" w:rsidR="002765CD" w:rsidRPr="002765CD" w:rsidRDefault="002765CD" w:rsidP="002765CD">
            <w:r w:rsidRPr="002765CD">
              <w:t>[#]</w:t>
            </w:r>
          </w:p>
        </w:tc>
        <w:tc>
          <w:tcPr>
            <w:tcW w:w="1170" w:type="dxa"/>
            <w:shd w:val="clear" w:color="auto" w:fill="FFFFFF" w:themeFill="background1"/>
          </w:tcPr>
          <w:p w14:paraId="6E452951" w14:textId="77777777" w:rsidR="002765CD" w:rsidRPr="002765CD" w:rsidRDefault="002765CD" w:rsidP="002765CD">
            <w:pPr>
              <w:rPr>
                <w:i/>
                <w:iCs/>
                <w:color w:val="C00000"/>
              </w:rPr>
            </w:pPr>
          </w:p>
        </w:tc>
        <w:tc>
          <w:tcPr>
            <w:tcW w:w="1239" w:type="dxa"/>
            <w:shd w:val="clear" w:color="auto" w:fill="FFFFFF" w:themeFill="background1"/>
          </w:tcPr>
          <w:p w14:paraId="6E4EEA94" w14:textId="77777777" w:rsidR="002765CD" w:rsidRPr="002765CD" w:rsidRDefault="002765CD" w:rsidP="002765CD">
            <w:pPr>
              <w:rPr>
                <w:i/>
                <w:iCs/>
                <w:color w:val="C00000"/>
              </w:rPr>
            </w:pPr>
          </w:p>
        </w:tc>
        <w:tc>
          <w:tcPr>
            <w:tcW w:w="1262" w:type="dxa"/>
            <w:shd w:val="clear" w:color="auto" w:fill="FFFFFF" w:themeFill="background1"/>
          </w:tcPr>
          <w:p w14:paraId="648A2E2B" w14:textId="77777777" w:rsidR="002765CD" w:rsidRPr="002765CD" w:rsidRDefault="002765CD" w:rsidP="002765CD">
            <w:pPr>
              <w:rPr>
                <w:i/>
                <w:iCs/>
                <w:color w:val="C00000"/>
              </w:rPr>
            </w:pPr>
          </w:p>
        </w:tc>
        <w:tc>
          <w:tcPr>
            <w:tcW w:w="1549" w:type="dxa"/>
            <w:shd w:val="clear" w:color="auto" w:fill="FFFFFF" w:themeFill="background1"/>
          </w:tcPr>
          <w:p w14:paraId="241A11F2" w14:textId="77777777" w:rsidR="002765CD" w:rsidRPr="002765CD" w:rsidRDefault="002765CD" w:rsidP="002765CD">
            <w:pPr>
              <w:rPr>
                <w:i/>
                <w:iCs/>
                <w:color w:val="C00000"/>
              </w:rPr>
            </w:pPr>
          </w:p>
        </w:tc>
      </w:tr>
      <w:tr w:rsidR="002765CD" w:rsidRPr="002765CD" w14:paraId="52C90B5C" w14:textId="77777777" w:rsidTr="00C54B47">
        <w:trPr>
          <w:trHeight w:val="300"/>
        </w:trPr>
        <w:tc>
          <w:tcPr>
            <w:tcW w:w="2394" w:type="dxa"/>
            <w:shd w:val="clear" w:color="auto" w:fill="FFFFFF" w:themeFill="background1"/>
          </w:tcPr>
          <w:p w14:paraId="0AE0D079" w14:textId="77777777" w:rsidR="002765CD" w:rsidRPr="002765CD" w:rsidRDefault="002765CD" w:rsidP="002765CD">
            <w:pPr>
              <w:rPr>
                <w:i/>
                <w:iCs/>
              </w:rPr>
            </w:pPr>
            <w:r w:rsidRPr="002765CD">
              <w:rPr>
                <w:i/>
                <w:iCs/>
              </w:rPr>
              <w:t>Number of Construction phase jobs:</w:t>
            </w:r>
          </w:p>
        </w:tc>
        <w:tc>
          <w:tcPr>
            <w:tcW w:w="2101" w:type="dxa"/>
            <w:shd w:val="clear" w:color="auto" w:fill="FFFFFF" w:themeFill="background1"/>
          </w:tcPr>
          <w:p w14:paraId="6DAA5F83" w14:textId="77777777" w:rsidR="002765CD" w:rsidRPr="002765CD" w:rsidRDefault="002765CD" w:rsidP="002765CD">
            <w:r w:rsidRPr="002765CD">
              <w:t>[#]</w:t>
            </w:r>
          </w:p>
        </w:tc>
        <w:tc>
          <w:tcPr>
            <w:tcW w:w="1170" w:type="dxa"/>
            <w:shd w:val="clear" w:color="auto" w:fill="FFFFFF" w:themeFill="background1"/>
          </w:tcPr>
          <w:p w14:paraId="3C1F0F37" w14:textId="77777777" w:rsidR="002765CD" w:rsidRPr="002765CD" w:rsidRDefault="002765CD" w:rsidP="002765CD">
            <w:pPr>
              <w:rPr>
                <w:i/>
                <w:iCs/>
                <w:color w:val="C00000"/>
              </w:rPr>
            </w:pPr>
          </w:p>
        </w:tc>
        <w:tc>
          <w:tcPr>
            <w:tcW w:w="1239" w:type="dxa"/>
            <w:shd w:val="clear" w:color="auto" w:fill="FFFFFF" w:themeFill="background1"/>
          </w:tcPr>
          <w:p w14:paraId="0E9776BE" w14:textId="77777777" w:rsidR="002765CD" w:rsidRPr="002765CD" w:rsidRDefault="002765CD" w:rsidP="002765CD">
            <w:pPr>
              <w:rPr>
                <w:i/>
                <w:iCs/>
                <w:color w:val="C00000"/>
              </w:rPr>
            </w:pPr>
          </w:p>
        </w:tc>
        <w:tc>
          <w:tcPr>
            <w:tcW w:w="1262" w:type="dxa"/>
            <w:shd w:val="clear" w:color="auto" w:fill="FFFFFF" w:themeFill="background1"/>
          </w:tcPr>
          <w:p w14:paraId="63B30E9E" w14:textId="77777777" w:rsidR="002765CD" w:rsidRPr="002765CD" w:rsidRDefault="002765CD" w:rsidP="002765CD">
            <w:pPr>
              <w:rPr>
                <w:i/>
                <w:iCs/>
                <w:color w:val="C00000"/>
              </w:rPr>
            </w:pPr>
          </w:p>
        </w:tc>
        <w:tc>
          <w:tcPr>
            <w:tcW w:w="1549" w:type="dxa"/>
            <w:shd w:val="clear" w:color="auto" w:fill="FFFFFF" w:themeFill="background1"/>
          </w:tcPr>
          <w:p w14:paraId="6744BB0F" w14:textId="77777777" w:rsidR="002765CD" w:rsidRPr="002765CD" w:rsidRDefault="002765CD" w:rsidP="002765CD">
            <w:pPr>
              <w:rPr>
                <w:i/>
                <w:iCs/>
                <w:color w:val="C00000"/>
              </w:rPr>
            </w:pPr>
          </w:p>
        </w:tc>
      </w:tr>
      <w:tr w:rsidR="002765CD" w:rsidRPr="002765CD" w14:paraId="327F6353" w14:textId="77777777" w:rsidTr="00C54B47">
        <w:tc>
          <w:tcPr>
            <w:tcW w:w="2394" w:type="dxa"/>
          </w:tcPr>
          <w:p w14:paraId="05C5AB42" w14:textId="77777777" w:rsidR="002765CD" w:rsidRPr="002765CD" w:rsidRDefault="002765CD" w:rsidP="002765CD">
            <w:pPr>
              <w:rPr>
                <w:color w:val="000000" w:themeColor="text1"/>
              </w:rPr>
            </w:pPr>
            <w:r w:rsidRPr="002765CD">
              <w:rPr>
                <w:i/>
                <w:iCs/>
                <w:color w:val="000000" w:themeColor="text1"/>
              </w:rPr>
              <w:t xml:space="preserve">Minimum starting wage for permanent hourly jobs: </w:t>
            </w:r>
          </w:p>
        </w:tc>
        <w:tc>
          <w:tcPr>
            <w:tcW w:w="2101" w:type="dxa"/>
          </w:tcPr>
          <w:p w14:paraId="0B47A67F" w14:textId="77777777" w:rsidR="002765CD" w:rsidRPr="002765CD" w:rsidRDefault="002765CD" w:rsidP="002765CD">
            <w:r w:rsidRPr="002765CD">
              <w:t>$__/</w:t>
            </w:r>
            <w:proofErr w:type="spellStart"/>
            <w:r w:rsidRPr="002765CD">
              <w:t>hr</w:t>
            </w:r>
            <w:proofErr w:type="spellEnd"/>
          </w:p>
        </w:tc>
        <w:tc>
          <w:tcPr>
            <w:tcW w:w="1170" w:type="dxa"/>
          </w:tcPr>
          <w:p w14:paraId="56CB0D5C" w14:textId="77777777" w:rsidR="002765CD" w:rsidRPr="002765CD" w:rsidRDefault="002765CD" w:rsidP="002765CD"/>
        </w:tc>
        <w:tc>
          <w:tcPr>
            <w:tcW w:w="1239" w:type="dxa"/>
          </w:tcPr>
          <w:p w14:paraId="46CC573E" w14:textId="77777777" w:rsidR="002765CD" w:rsidRPr="002765CD" w:rsidRDefault="002765CD" w:rsidP="002765CD"/>
        </w:tc>
        <w:tc>
          <w:tcPr>
            <w:tcW w:w="1262" w:type="dxa"/>
          </w:tcPr>
          <w:p w14:paraId="283BB0AE" w14:textId="77777777" w:rsidR="002765CD" w:rsidRPr="002765CD" w:rsidRDefault="002765CD" w:rsidP="002765CD"/>
        </w:tc>
        <w:tc>
          <w:tcPr>
            <w:tcW w:w="1549" w:type="dxa"/>
          </w:tcPr>
          <w:p w14:paraId="14F5BDCF" w14:textId="77777777" w:rsidR="002765CD" w:rsidRPr="002765CD" w:rsidRDefault="002765CD" w:rsidP="002765CD"/>
        </w:tc>
      </w:tr>
      <w:tr w:rsidR="002765CD" w:rsidRPr="002765CD" w14:paraId="2AB1E9C7" w14:textId="77777777" w:rsidTr="00C54B47">
        <w:tc>
          <w:tcPr>
            <w:tcW w:w="2394" w:type="dxa"/>
          </w:tcPr>
          <w:p w14:paraId="5C1238AC" w14:textId="77777777" w:rsidR="002765CD" w:rsidRPr="002765CD" w:rsidDel="00612D0F" w:rsidRDefault="002765CD" w:rsidP="002765CD">
            <w:pPr>
              <w:rPr>
                <w:i/>
                <w:iCs/>
                <w:color w:val="000000" w:themeColor="text1"/>
              </w:rPr>
            </w:pPr>
            <w:r w:rsidRPr="002765CD">
              <w:rPr>
                <w:i/>
                <w:iCs/>
                <w:color w:val="000000" w:themeColor="text1"/>
              </w:rPr>
              <w:t>Pay upper quartile wages for industry and occupation</w:t>
            </w:r>
          </w:p>
        </w:tc>
        <w:tc>
          <w:tcPr>
            <w:tcW w:w="2101" w:type="dxa"/>
          </w:tcPr>
          <w:p w14:paraId="4215104D" w14:textId="77777777" w:rsidR="002765CD" w:rsidRPr="002765CD" w:rsidRDefault="00D622B4" w:rsidP="002765CD">
            <w:sdt>
              <w:sdtPr>
                <w:id w:val="-666937977"/>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Yes</w:t>
            </w:r>
          </w:p>
          <w:p w14:paraId="3D1F3071" w14:textId="77777777" w:rsidR="002765CD" w:rsidRPr="002765CD" w:rsidRDefault="00D622B4" w:rsidP="002765CD">
            <w:sdt>
              <w:sdtPr>
                <w:id w:val="1879051740"/>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No</w:t>
            </w:r>
          </w:p>
        </w:tc>
        <w:tc>
          <w:tcPr>
            <w:tcW w:w="1170" w:type="dxa"/>
          </w:tcPr>
          <w:p w14:paraId="70922A0D" w14:textId="77777777" w:rsidR="002765CD" w:rsidRPr="002765CD" w:rsidDel="006A3DBE" w:rsidRDefault="002765CD" w:rsidP="002765CD">
            <w:pPr>
              <w:rPr>
                <w:i/>
                <w:iCs/>
                <w:color w:val="C00000"/>
              </w:rPr>
            </w:pPr>
          </w:p>
        </w:tc>
        <w:tc>
          <w:tcPr>
            <w:tcW w:w="1239" w:type="dxa"/>
          </w:tcPr>
          <w:p w14:paraId="32642E1C" w14:textId="77777777" w:rsidR="002765CD" w:rsidRPr="002765CD" w:rsidDel="00612D0F" w:rsidRDefault="002765CD" w:rsidP="002765CD">
            <w:pPr>
              <w:rPr>
                <w:i/>
                <w:iCs/>
                <w:color w:val="C00000"/>
              </w:rPr>
            </w:pPr>
          </w:p>
        </w:tc>
        <w:tc>
          <w:tcPr>
            <w:tcW w:w="1262" w:type="dxa"/>
          </w:tcPr>
          <w:p w14:paraId="4849A58A" w14:textId="77777777" w:rsidR="002765CD" w:rsidRPr="002765CD" w:rsidRDefault="002765CD" w:rsidP="002765CD"/>
        </w:tc>
        <w:tc>
          <w:tcPr>
            <w:tcW w:w="1549" w:type="dxa"/>
          </w:tcPr>
          <w:p w14:paraId="4C606FE8" w14:textId="77777777" w:rsidR="002765CD" w:rsidRPr="002765CD" w:rsidRDefault="002765CD" w:rsidP="002765CD"/>
        </w:tc>
      </w:tr>
      <w:tr w:rsidR="002765CD" w:rsidRPr="002765CD" w14:paraId="193F8AF4" w14:textId="77777777" w:rsidTr="00C54B47">
        <w:tc>
          <w:tcPr>
            <w:tcW w:w="2394" w:type="dxa"/>
          </w:tcPr>
          <w:p w14:paraId="0662509D" w14:textId="77777777" w:rsidR="002765CD" w:rsidRPr="002765CD" w:rsidRDefault="002765CD" w:rsidP="002765CD">
            <w:pPr>
              <w:rPr>
                <w:i/>
                <w:iCs/>
                <w:color w:val="000000" w:themeColor="text1"/>
              </w:rPr>
            </w:pPr>
            <w:r w:rsidRPr="002765CD">
              <w:rPr>
                <w:i/>
                <w:iCs/>
                <w:color w:val="000000" w:themeColor="text1"/>
              </w:rPr>
              <w:t xml:space="preserve">Fringe Benefits </w:t>
            </w:r>
          </w:p>
        </w:tc>
        <w:tc>
          <w:tcPr>
            <w:tcW w:w="2101" w:type="dxa"/>
          </w:tcPr>
          <w:p w14:paraId="04BB37EF" w14:textId="77777777" w:rsidR="002765CD" w:rsidRPr="002765CD" w:rsidRDefault="00D622B4" w:rsidP="002765CD">
            <w:sdt>
              <w:sdtPr>
                <w:id w:val="-1690669916"/>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Employer-sponsored health insurance</w:t>
            </w:r>
          </w:p>
          <w:p w14:paraId="1D5D7556" w14:textId="77777777" w:rsidR="002765CD" w:rsidRPr="002765CD" w:rsidRDefault="00D622B4" w:rsidP="002765CD">
            <w:sdt>
              <w:sdtPr>
                <w:id w:val="744074535"/>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Contributions to retirement</w:t>
            </w:r>
          </w:p>
          <w:p w14:paraId="256B2FD9" w14:textId="77777777" w:rsidR="002765CD" w:rsidRPr="002765CD" w:rsidRDefault="00D622B4" w:rsidP="002765CD">
            <w:sdt>
              <w:sdtPr>
                <w:id w:val="193967547"/>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Transportation assistance</w:t>
            </w:r>
          </w:p>
          <w:p w14:paraId="1C1755E0" w14:textId="77777777" w:rsidR="002765CD" w:rsidRPr="002765CD" w:rsidRDefault="00D622B4" w:rsidP="002765CD">
            <w:pPr>
              <w:rPr>
                <w:i/>
                <w:iCs/>
              </w:rPr>
            </w:pPr>
            <w:sdt>
              <w:sdtPr>
                <w:id w:val="843985354"/>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Childcare assistance</w:t>
            </w:r>
          </w:p>
        </w:tc>
        <w:tc>
          <w:tcPr>
            <w:tcW w:w="1170" w:type="dxa"/>
          </w:tcPr>
          <w:p w14:paraId="46463523" w14:textId="77777777" w:rsidR="002765CD" w:rsidRPr="002765CD" w:rsidRDefault="002765CD" w:rsidP="002765CD">
            <w:pPr>
              <w:rPr>
                <w:i/>
                <w:iCs/>
                <w:color w:val="C00000"/>
              </w:rPr>
            </w:pPr>
          </w:p>
        </w:tc>
        <w:tc>
          <w:tcPr>
            <w:tcW w:w="1239" w:type="dxa"/>
          </w:tcPr>
          <w:p w14:paraId="0E71537D" w14:textId="77777777" w:rsidR="002765CD" w:rsidRPr="002765CD" w:rsidRDefault="002765CD" w:rsidP="002765CD">
            <w:pPr>
              <w:rPr>
                <w:i/>
                <w:iCs/>
                <w:color w:val="C00000"/>
              </w:rPr>
            </w:pPr>
          </w:p>
        </w:tc>
        <w:tc>
          <w:tcPr>
            <w:tcW w:w="1262" w:type="dxa"/>
          </w:tcPr>
          <w:p w14:paraId="2C9C98BC" w14:textId="77777777" w:rsidR="002765CD" w:rsidRPr="002765CD" w:rsidRDefault="002765CD" w:rsidP="002765CD"/>
        </w:tc>
        <w:tc>
          <w:tcPr>
            <w:tcW w:w="1549" w:type="dxa"/>
          </w:tcPr>
          <w:p w14:paraId="0E9C323A" w14:textId="77777777" w:rsidR="002765CD" w:rsidRPr="002765CD" w:rsidRDefault="002765CD" w:rsidP="002765CD"/>
        </w:tc>
      </w:tr>
      <w:tr w:rsidR="002765CD" w:rsidRPr="002765CD" w14:paraId="31E938DF" w14:textId="77777777" w:rsidTr="00C54B47">
        <w:tc>
          <w:tcPr>
            <w:tcW w:w="2394" w:type="dxa"/>
          </w:tcPr>
          <w:p w14:paraId="35C268BD" w14:textId="77777777" w:rsidR="002765CD" w:rsidRPr="002765CD" w:rsidDel="00612D0F" w:rsidRDefault="002765CD" w:rsidP="002765CD">
            <w:pPr>
              <w:rPr>
                <w:i/>
                <w:iCs/>
                <w:color w:val="000000" w:themeColor="text1"/>
              </w:rPr>
            </w:pPr>
            <w:r w:rsidRPr="002765CD">
              <w:rPr>
                <w:i/>
                <w:iCs/>
                <w:color w:val="000000" w:themeColor="text1"/>
              </w:rPr>
              <w:lastRenderedPageBreak/>
              <w:t>Training</w:t>
            </w:r>
          </w:p>
        </w:tc>
        <w:tc>
          <w:tcPr>
            <w:tcW w:w="2101" w:type="dxa"/>
          </w:tcPr>
          <w:p w14:paraId="7E38FA0A" w14:textId="77777777" w:rsidR="002765CD" w:rsidRPr="002765CD" w:rsidRDefault="00D622B4" w:rsidP="002765CD">
            <w:sdt>
              <w:sdtPr>
                <w:id w:val="850997409"/>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rPr>
                <w:b/>
                <w:bCs/>
              </w:rPr>
              <w:t xml:space="preserve"> </w:t>
            </w:r>
            <w:r w:rsidR="002765CD" w:rsidRPr="002765CD">
              <w:t>Contributions to labor-management training partnership</w:t>
            </w:r>
          </w:p>
          <w:p w14:paraId="6ADD5A99" w14:textId="77777777" w:rsidR="002765CD" w:rsidRPr="002765CD" w:rsidRDefault="00D622B4" w:rsidP="002765CD">
            <w:sdt>
              <w:sdtPr>
                <w:id w:val="-737322493"/>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Utilization of registered apprentices for at least 15% of construction jobs</w:t>
            </w:r>
          </w:p>
          <w:p w14:paraId="48E9A148" w14:textId="77777777" w:rsidR="002765CD" w:rsidRPr="002765CD" w:rsidRDefault="00D622B4" w:rsidP="002765CD">
            <w:sdt>
              <w:sdtPr>
                <w:id w:val="1795633890"/>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Paid training</w:t>
            </w:r>
          </w:p>
          <w:p w14:paraId="45DD312E" w14:textId="77777777" w:rsidR="002765CD" w:rsidRPr="002765CD" w:rsidRDefault="00D622B4" w:rsidP="002765CD">
            <w:sdt>
              <w:sdtPr>
                <w:id w:val="1536001655"/>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Tuition support or reimbursement</w:t>
            </w:r>
          </w:p>
        </w:tc>
        <w:tc>
          <w:tcPr>
            <w:tcW w:w="1170" w:type="dxa"/>
          </w:tcPr>
          <w:p w14:paraId="51B48C60" w14:textId="77777777" w:rsidR="002765CD" w:rsidRPr="002765CD" w:rsidDel="006A3DBE" w:rsidRDefault="002765CD" w:rsidP="002765CD">
            <w:pPr>
              <w:rPr>
                <w:i/>
                <w:iCs/>
                <w:color w:val="C00000"/>
              </w:rPr>
            </w:pPr>
          </w:p>
        </w:tc>
        <w:tc>
          <w:tcPr>
            <w:tcW w:w="1239" w:type="dxa"/>
          </w:tcPr>
          <w:p w14:paraId="167A107A" w14:textId="77777777" w:rsidR="002765CD" w:rsidRPr="002765CD" w:rsidDel="00612D0F" w:rsidRDefault="002765CD" w:rsidP="002765CD">
            <w:pPr>
              <w:rPr>
                <w:i/>
                <w:iCs/>
                <w:color w:val="C00000"/>
              </w:rPr>
            </w:pPr>
          </w:p>
        </w:tc>
        <w:tc>
          <w:tcPr>
            <w:tcW w:w="1262" w:type="dxa"/>
          </w:tcPr>
          <w:p w14:paraId="63D6C460" w14:textId="77777777" w:rsidR="002765CD" w:rsidRPr="002765CD" w:rsidRDefault="002765CD" w:rsidP="002765CD">
            <w:pPr>
              <w:rPr>
                <w:b/>
              </w:rPr>
            </w:pPr>
          </w:p>
        </w:tc>
        <w:tc>
          <w:tcPr>
            <w:tcW w:w="1549" w:type="dxa"/>
          </w:tcPr>
          <w:p w14:paraId="41388F96" w14:textId="77777777" w:rsidR="002765CD" w:rsidRPr="002765CD" w:rsidRDefault="002765CD" w:rsidP="002765CD"/>
        </w:tc>
      </w:tr>
      <w:tr w:rsidR="002765CD" w:rsidRPr="002765CD" w14:paraId="6614F144" w14:textId="77777777" w:rsidTr="00C54B47">
        <w:tc>
          <w:tcPr>
            <w:tcW w:w="2394" w:type="dxa"/>
          </w:tcPr>
          <w:p w14:paraId="5B379282" w14:textId="77777777" w:rsidR="002765CD" w:rsidRPr="002765CD" w:rsidRDefault="002765CD" w:rsidP="002765CD">
            <w:pPr>
              <w:rPr>
                <w:i/>
                <w:iCs/>
                <w:color w:val="000000" w:themeColor="text1"/>
              </w:rPr>
            </w:pPr>
            <w:r w:rsidRPr="002765CD">
              <w:rPr>
                <w:i/>
                <w:iCs/>
                <w:color w:val="000000" w:themeColor="text1"/>
              </w:rPr>
              <w:t>Health and Safety Committee with Hourly Worker Representation</w:t>
            </w:r>
          </w:p>
        </w:tc>
        <w:tc>
          <w:tcPr>
            <w:tcW w:w="2101" w:type="dxa"/>
          </w:tcPr>
          <w:p w14:paraId="7DFC7AB6" w14:textId="77777777" w:rsidR="002765CD" w:rsidRPr="002765CD" w:rsidRDefault="00D622B4" w:rsidP="002765CD">
            <w:sdt>
              <w:sdtPr>
                <w:id w:val="-556935711"/>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Yes</w:t>
            </w:r>
          </w:p>
          <w:p w14:paraId="59FC9120" w14:textId="77777777" w:rsidR="002765CD" w:rsidRPr="002765CD" w:rsidRDefault="00D622B4" w:rsidP="002765CD">
            <w:sdt>
              <w:sdtPr>
                <w:id w:val="2029603411"/>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Not at this time</w:t>
            </w:r>
          </w:p>
        </w:tc>
        <w:tc>
          <w:tcPr>
            <w:tcW w:w="1170" w:type="dxa"/>
          </w:tcPr>
          <w:p w14:paraId="49585FF3" w14:textId="77777777" w:rsidR="002765CD" w:rsidRPr="002765CD" w:rsidDel="006A3DBE" w:rsidRDefault="002765CD" w:rsidP="002765CD">
            <w:pPr>
              <w:rPr>
                <w:i/>
                <w:iCs/>
                <w:color w:val="C00000"/>
              </w:rPr>
            </w:pPr>
          </w:p>
        </w:tc>
        <w:tc>
          <w:tcPr>
            <w:tcW w:w="1239" w:type="dxa"/>
          </w:tcPr>
          <w:p w14:paraId="5E65D99F" w14:textId="77777777" w:rsidR="002765CD" w:rsidRPr="002765CD" w:rsidDel="00612D0F" w:rsidRDefault="002765CD" w:rsidP="002765CD">
            <w:pPr>
              <w:rPr>
                <w:i/>
                <w:iCs/>
                <w:color w:val="C00000"/>
              </w:rPr>
            </w:pPr>
          </w:p>
        </w:tc>
        <w:tc>
          <w:tcPr>
            <w:tcW w:w="1262" w:type="dxa"/>
          </w:tcPr>
          <w:p w14:paraId="045A9BA1" w14:textId="77777777" w:rsidR="002765CD" w:rsidRPr="002765CD" w:rsidRDefault="002765CD" w:rsidP="002765CD"/>
        </w:tc>
        <w:tc>
          <w:tcPr>
            <w:tcW w:w="1549" w:type="dxa"/>
          </w:tcPr>
          <w:p w14:paraId="2311346D" w14:textId="77777777" w:rsidR="002765CD" w:rsidRPr="002765CD" w:rsidRDefault="002765CD" w:rsidP="002765CD"/>
        </w:tc>
      </w:tr>
      <w:tr w:rsidR="002765CD" w:rsidRPr="002765CD" w14:paraId="544B1238" w14:textId="77777777" w:rsidTr="00C54B47">
        <w:tc>
          <w:tcPr>
            <w:tcW w:w="2394" w:type="dxa"/>
          </w:tcPr>
          <w:p w14:paraId="4C78BC55" w14:textId="77777777" w:rsidR="002765CD" w:rsidRPr="002765CD" w:rsidRDefault="002765CD" w:rsidP="002765CD">
            <w:pPr>
              <w:rPr>
                <w:i/>
                <w:iCs/>
                <w:color w:val="000000" w:themeColor="text1"/>
              </w:rPr>
            </w:pPr>
            <w:r w:rsidRPr="002765CD">
              <w:rPr>
                <w:i/>
                <w:iCs/>
                <w:color w:val="000000" w:themeColor="text1"/>
              </w:rPr>
              <w:t>Support for Worker Organizing/Collective Bargaining</w:t>
            </w:r>
          </w:p>
        </w:tc>
        <w:tc>
          <w:tcPr>
            <w:tcW w:w="2101" w:type="dxa"/>
          </w:tcPr>
          <w:p w14:paraId="4EDDE1AB" w14:textId="77777777" w:rsidR="002765CD" w:rsidRPr="002765CD" w:rsidRDefault="002765CD" w:rsidP="002765CD">
            <w:pPr>
              <w:rPr>
                <w:rFonts w:ascii="Calibri" w:hAnsi="Calibri"/>
                <w:color w:val="000000" w:themeColor="text1"/>
              </w:rPr>
            </w:pPr>
            <w:r w:rsidRPr="002765CD">
              <w:rPr>
                <w:rFonts w:ascii="MS Gothic" w:eastAsia="MS Gothic" w:hAnsi="MS Gothic" w:cs="MS Gothic"/>
                <w:color w:val="000000" w:themeColor="text1"/>
              </w:rPr>
              <w:t>☐</w:t>
            </w:r>
            <w:r w:rsidRPr="002765CD">
              <w:rPr>
                <w:rFonts w:ascii="Calibri" w:hAnsi="Calibri"/>
                <w:color w:val="000000" w:themeColor="text1"/>
              </w:rPr>
              <w:t xml:space="preserve"> Pledge to </w:t>
            </w:r>
            <w:r w:rsidRPr="002765CD">
              <w:rPr>
                <w:rFonts w:ascii="Calibri" w:eastAsia="Calibri" w:hAnsi="Calibri" w:cs="Calibri"/>
                <w:color w:val="000000" w:themeColor="text1"/>
              </w:rPr>
              <w:t xml:space="preserve">make public any commitment made in the CBP to </w:t>
            </w:r>
            <w:r w:rsidRPr="002765CD">
              <w:rPr>
                <w:rFonts w:ascii="Calibri" w:hAnsi="Calibri"/>
                <w:color w:val="000000" w:themeColor="text1"/>
              </w:rPr>
              <w:t>remain neutral during any union organizing campaigns</w:t>
            </w:r>
          </w:p>
          <w:p w14:paraId="379F0A9A" w14:textId="77777777" w:rsidR="00D622B4" w:rsidRDefault="002765CD" w:rsidP="002765CD">
            <w:pPr>
              <w:rPr>
                <w:rFonts w:ascii="Calibri" w:hAnsi="Calibri"/>
                <w:color w:val="000000" w:themeColor="text1"/>
              </w:rPr>
            </w:pPr>
            <w:r w:rsidRPr="002765CD">
              <w:rPr>
                <w:rFonts w:ascii="MS Gothic" w:eastAsia="MS Gothic" w:hAnsi="MS Gothic" w:cs="MS Gothic"/>
                <w:color w:val="000000" w:themeColor="text1"/>
              </w:rPr>
              <w:t>☐</w:t>
            </w:r>
            <w:r w:rsidRPr="002765CD">
              <w:rPr>
                <w:rFonts w:ascii="Calibri" w:eastAsia="Calibri" w:hAnsi="Calibri" w:cs="Calibri"/>
                <w:color w:val="000000" w:themeColor="text1"/>
              </w:rPr>
              <w:t xml:space="preserve"> </w:t>
            </w:r>
            <w:r w:rsidR="00D622B4" w:rsidRPr="00D622B4">
              <w:rPr>
                <w:rFonts w:ascii="Calibri" w:hAnsi="Calibri"/>
                <w:color w:val="000000" w:themeColor="text1"/>
              </w:rPr>
              <w:t>Pledge to make public any commitment made in the CBP to permit union recognition through card check</w:t>
            </w:r>
          </w:p>
          <w:p w14:paraId="31274054" w14:textId="2D51D682" w:rsidR="002765CD" w:rsidRPr="002765CD" w:rsidRDefault="002765CD" w:rsidP="002765CD">
            <w:pPr>
              <w:rPr>
                <w:rFonts w:ascii="Calibri" w:hAnsi="Calibri"/>
                <w:color w:val="000000" w:themeColor="text1"/>
              </w:rPr>
            </w:pPr>
            <w:r w:rsidRPr="002765CD">
              <w:rPr>
                <w:rFonts w:ascii="MS Gothic" w:eastAsia="MS Gothic" w:hAnsi="MS Gothic" w:cs="MS Gothic"/>
                <w:color w:val="000000" w:themeColor="text1"/>
              </w:rPr>
              <w:t>☐</w:t>
            </w:r>
            <w:r w:rsidRPr="002765CD">
              <w:rPr>
                <w:rFonts w:ascii="Calibri" w:hAnsi="Calibri"/>
                <w:color w:val="000000" w:themeColor="text1"/>
              </w:rPr>
              <w:t xml:space="preserve"> Intention to enter into binding arbitration to settle first contracts</w:t>
            </w:r>
          </w:p>
          <w:p w14:paraId="49DB9CDF" w14:textId="77777777" w:rsidR="002765CD" w:rsidRPr="002765CD" w:rsidRDefault="002765CD" w:rsidP="002765CD">
            <w:pPr>
              <w:rPr>
                <w:rFonts w:ascii="Calibri" w:hAnsi="Calibri"/>
                <w:color w:val="000000" w:themeColor="text1"/>
              </w:rPr>
            </w:pPr>
            <w:r w:rsidRPr="002765CD">
              <w:rPr>
                <w:rFonts w:ascii="MS Gothic" w:eastAsia="MS Gothic" w:hAnsi="MS Gothic" w:cs="MS Gothic"/>
                <w:color w:val="000000" w:themeColor="text1"/>
              </w:rPr>
              <w:t>☐</w:t>
            </w:r>
            <w:r w:rsidRPr="002765CD">
              <w:rPr>
                <w:rFonts w:ascii="Calibri" w:hAnsi="Calibri"/>
                <w:color w:val="000000" w:themeColor="text1"/>
              </w:rPr>
              <w:t xml:space="preserve"> Pledge to </w:t>
            </w:r>
            <w:r w:rsidRPr="002765CD">
              <w:rPr>
                <w:rFonts w:ascii="Calibri" w:eastAsia="Calibri" w:hAnsi="Calibri" w:cs="Calibri"/>
                <w:color w:val="000000" w:themeColor="text1"/>
              </w:rPr>
              <w:t xml:space="preserve">make public any commitment made in the CBP to </w:t>
            </w:r>
            <w:r w:rsidRPr="002765CD">
              <w:rPr>
                <w:rFonts w:ascii="Calibri" w:hAnsi="Calibri"/>
                <w:color w:val="000000" w:themeColor="text1"/>
              </w:rPr>
              <w:t xml:space="preserve">allow union organizers access to appropriate onsite </w:t>
            </w:r>
            <w:r w:rsidRPr="002765CD">
              <w:rPr>
                <w:rFonts w:ascii="Calibri" w:eastAsia="Calibri" w:hAnsi="Calibri" w:cs="Calibri"/>
                <w:color w:val="000000" w:themeColor="text1"/>
              </w:rPr>
              <w:t>nonwork</w:t>
            </w:r>
            <w:r w:rsidRPr="002765CD">
              <w:rPr>
                <w:rFonts w:ascii="Calibri" w:hAnsi="Calibri"/>
                <w:color w:val="000000" w:themeColor="text1"/>
              </w:rPr>
              <w:t xml:space="preserve"> spaces (e.g. </w:t>
            </w:r>
            <w:r w:rsidRPr="002765CD">
              <w:rPr>
                <w:rFonts w:ascii="Calibri" w:eastAsia="Calibri" w:hAnsi="Calibri" w:cs="Calibri"/>
                <w:color w:val="000000" w:themeColor="text1"/>
              </w:rPr>
              <w:t>lunchrooms</w:t>
            </w:r>
            <w:r w:rsidRPr="002765CD">
              <w:rPr>
                <w:rFonts w:ascii="Calibri" w:hAnsi="Calibri"/>
                <w:color w:val="000000" w:themeColor="text1"/>
              </w:rPr>
              <w:t>)</w:t>
            </w:r>
          </w:p>
          <w:p w14:paraId="091E065C" w14:textId="77777777" w:rsidR="002765CD" w:rsidRPr="002765CD" w:rsidRDefault="002765CD" w:rsidP="002765CD">
            <w:pPr>
              <w:rPr>
                <w:rFonts w:eastAsiaTheme="minorBidi"/>
              </w:rPr>
            </w:pPr>
            <w:r w:rsidRPr="002765CD">
              <w:rPr>
                <w:rFonts w:ascii="MS Gothic" w:eastAsia="MS Gothic" w:hAnsi="MS Gothic" w:cs="MS Gothic"/>
                <w:color w:val="000000" w:themeColor="text1"/>
              </w:rPr>
              <w:t>☐</w:t>
            </w:r>
            <w:r w:rsidRPr="002765CD">
              <w:rPr>
                <w:rFonts w:ascii="Calibri" w:hAnsi="Calibri"/>
                <w:color w:val="000000" w:themeColor="text1"/>
              </w:rPr>
              <w:t xml:space="preserve"> Pledge to </w:t>
            </w:r>
            <w:r w:rsidRPr="002765CD">
              <w:rPr>
                <w:rFonts w:ascii="Calibri" w:eastAsia="Calibri" w:hAnsi="Calibri" w:cs="Calibri"/>
                <w:color w:val="000000" w:themeColor="text1"/>
              </w:rPr>
              <w:t xml:space="preserve">make public any commitment made in the CBP to </w:t>
            </w:r>
            <w:r w:rsidRPr="002765CD">
              <w:rPr>
                <w:rFonts w:ascii="Calibri" w:hAnsi="Calibri"/>
                <w:color w:val="000000" w:themeColor="text1"/>
              </w:rPr>
              <w:t>refrain from holding captive audience meetings</w:t>
            </w:r>
            <w:sdt>
              <w:sdtPr>
                <w:rPr>
                  <w:b/>
                  <w:bCs/>
                </w:rPr>
                <w:id w:val="491865861"/>
                <w14:checkbox>
                  <w14:checked w14:val="0"/>
                  <w14:checkedState w14:val="2612" w14:font="MS Gothic"/>
                  <w14:uncheckedState w14:val="2610" w14:font="MS Gothic"/>
                </w14:checkbox>
              </w:sdtPr>
              <w:sdtEndPr/>
              <w:sdtContent/>
            </w:sdt>
          </w:p>
          <w:p w14:paraId="5FE6A7C0" w14:textId="77777777" w:rsidR="002765CD" w:rsidRPr="002765CD" w:rsidRDefault="002765CD" w:rsidP="002765CD">
            <w:r w:rsidRPr="002765CD">
              <w:rPr>
                <w:rFonts w:ascii="MS Gothic" w:eastAsia="MS Gothic" w:hAnsi="MS Gothic" w:cs="MS Gothic"/>
                <w:b/>
                <w:bCs/>
                <w:color w:val="000000" w:themeColor="text1"/>
              </w:rPr>
              <w:lastRenderedPageBreak/>
              <w:t>☐</w:t>
            </w:r>
            <w:r w:rsidRPr="002765CD">
              <w:rPr>
                <w:rFonts w:ascii="Calibri" w:eastAsia="Calibri" w:hAnsi="Calibri" w:cs="Calibri"/>
                <w:b/>
                <w:bCs/>
                <w:color w:val="000000" w:themeColor="text1"/>
              </w:rPr>
              <w:t xml:space="preserve">  [Applies to For-Profit-Entities]</w:t>
            </w:r>
            <w:r w:rsidRPr="002765CD">
              <w:rPr>
                <w:rFonts w:ascii="Calibri" w:eastAsia="Calibri" w:hAnsi="Calibri" w:cs="Calibri"/>
                <w:color w:val="000000" w:themeColor="text1"/>
              </w:rPr>
              <w:t xml:space="preserve"> Certify, consistent with 2 CFR 910.352 (</w:t>
            </w:r>
            <w:r w:rsidRPr="002765CD">
              <w:rPr>
                <w:rFonts w:ascii="Calibri" w:eastAsia="Calibri" w:hAnsi="Calibri" w:cs="Calibri"/>
                <w:i/>
                <w:iCs/>
                <w:color w:val="000000" w:themeColor="text1"/>
              </w:rPr>
              <w:t>Cost Principles</w:t>
            </w:r>
            <w:r w:rsidRPr="002765CD">
              <w:rPr>
                <w:rFonts w:ascii="Calibri" w:eastAsia="Calibri" w:hAnsi="Calibri" w:cs="Calibri"/>
                <w:color w:val="000000" w:themeColor="text1"/>
              </w:rPr>
              <w:t>) and 48 CFR 31.205-21 (</w:t>
            </w:r>
            <w:r w:rsidRPr="002765CD">
              <w:rPr>
                <w:rFonts w:ascii="Calibri" w:eastAsia="Calibri" w:hAnsi="Calibri" w:cs="Calibri"/>
                <w:i/>
                <w:iCs/>
                <w:color w:val="000000" w:themeColor="text1"/>
              </w:rPr>
              <w:t>Labor Relations Costs</w:t>
            </w:r>
            <w:r w:rsidRPr="002765CD">
              <w:rPr>
                <w:rFonts w:ascii="Calibri" w:eastAsia="Calibri" w:hAnsi="Calibri" w:cs="Calibri"/>
                <w:color w:val="000000" w:themeColor="text1"/>
              </w:rPr>
              <w:t>), that they will not claim as cost share or submit any such costs as allowable costs, the ”costs of any activities undertaken to persuade employees, of any entity, to</w:t>
            </w:r>
            <w:r w:rsidRPr="002765CD">
              <w:rPr>
                <w:rFonts w:ascii="Calibri" w:eastAsia="Calibri" w:hAnsi="Calibri" w:cs="Calibri"/>
                <w:color w:val="FF0000"/>
              </w:rPr>
              <w:t xml:space="preserve"> </w:t>
            </w:r>
            <w:r w:rsidRPr="002765CD">
              <w:rPr>
                <w:rFonts w:ascii="Calibri" w:eastAsia="Calibri" w:hAnsi="Calibri" w:cs="Calibri"/>
                <w:color w:val="000000" w:themeColor="text1"/>
              </w:rPr>
              <w:t>exercise or not exercise, or concerning the manner of exercising, the right to organize and bargain collectively  through representatives of the employees’ own choosing.” (48 CFR 31.205-21)</w:t>
            </w:r>
            <w:r w:rsidRPr="002765CD">
              <w:t xml:space="preserve"> </w:t>
            </w:r>
          </w:p>
          <w:p w14:paraId="2EBE50A9" w14:textId="77777777" w:rsidR="002765CD" w:rsidRPr="002765CD" w:rsidRDefault="002765CD" w:rsidP="002765CD">
            <w:pPr>
              <w:rPr>
                <w:rFonts w:cstheme="minorHAnsi"/>
                <w:szCs w:val="24"/>
              </w:rPr>
            </w:pPr>
          </w:p>
        </w:tc>
        <w:tc>
          <w:tcPr>
            <w:tcW w:w="1170" w:type="dxa"/>
          </w:tcPr>
          <w:p w14:paraId="56292A0D" w14:textId="77777777" w:rsidR="002765CD" w:rsidRPr="002765CD" w:rsidDel="006A3DBE" w:rsidRDefault="002765CD" w:rsidP="002765CD">
            <w:pPr>
              <w:rPr>
                <w:i/>
                <w:iCs/>
                <w:color w:val="C00000"/>
              </w:rPr>
            </w:pPr>
          </w:p>
        </w:tc>
        <w:tc>
          <w:tcPr>
            <w:tcW w:w="1239" w:type="dxa"/>
          </w:tcPr>
          <w:p w14:paraId="043F1995" w14:textId="77777777" w:rsidR="002765CD" w:rsidRPr="002765CD" w:rsidDel="00612D0F" w:rsidRDefault="002765CD" w:rsidP="002765CD">
            <w:pPr>
              <w:rPr>
                <w:i/>
                <w:iCs/>
                <w:color w:val="C00000"/>
              </w:rPr>
            </w:pPr>
          </w:p>
        </w:tc>
        <w:tc>
          <w:tcPr>
            <w:tcW w:w="1262" w:type="dxa"/>
          </w:tcPr>
          <w:p w14:paraId="03C508FA" w14:textId="77777777" w:rsidR="002765CD" w:rsidRPr="002765CD" w:rsidRDefault="002765CD" w:rsidP="002765CD"/>
        </w:tc>
        <w:tc>
          <w:tcPr>
            <w:tcW w:w="1549" w:type="dxa"/>
          </w:tcPr>
          <w:p w14:paraId="38F619DD" w14:textId="77777777" w:rsidR="002765CD" w:rsidRPr="002765CD" w:rsidRDefault="002765CD" w:rsidP="002765CD"/>
        </w:tc>
      </w:tr>
      <w:tr w:rsidR="002765CD" w:rsidRPr="002765CD" w14:paraId="0D4F0FCE" w14:textId="77777777" w:rsidTr="00C54B47">
        <w:tc>
          <w:tcPr>
            <w:tcW w:w="2394" w:type="dxa"/>
          </w:tcPr>
          <w:p w14:paraId="5F06CD80" w14:textId="77777777" w:rsidR="002765CD" w:rsidRPr="002765CD" w:rsidRDefault="002765CD" w:rsidP="002765CD">
            <w:r w:rsidRPr="002765CD">
              <w:t xml:space="preserve">Other Job Quality &amp; Workforce </w:t>
            </w:r>
          </w:p>
        </w:tc>
        <w:tc>
          <w:tcPr>
            <w:tcW w:w="2101" w:type="dxa"/>
          </w:tcPr>
          <w:p w14:paraId="23069B91" w14:textId="77777777" w:rsidR="002765CD" w:rsidRPr="002765CD" w:rsidRDefault="002765CD" w:rsidP="002765CD"/>
        </w:tc>
        <w:tc>
          <w:tcPr>
            <w:tcW w:w="1170" w:type="dxa"/>
          </w:tcPr>
          <w:p w14:paraId="4F8ACB03" w14:textId="77777777" w:rsidR="002765CD" w:rsidRPr="002765CD" w:rsidRDefault="002765CD" w:rsidP="002765CD">
            <w:pPr>
              <w:rPr>
                <w:i/>
                <w:iCs/>
                <w:color w:val="C00000"/>
              </w:rPr>
            </w:pPr>
          </w:p>
        </w:tc>
        <w:tc>
          <w:tcPr>
            <w:tcW w:w="1239" w:type="dxa"/>
          </w:tcPr>
          <w:p w14:paraId="1A9B1AEB" w14:textId="77777777" w:rsidR="002765CD" w:rsidRPr="002765CD" w:rsidDel="00612D0F" w:rsidRDefault="002765CD" w:rsidP="002765CD">
            <w:pPr>
              <w:rPr>
                <w:i/>
                <w:iCs/>
                <w:color w:val="C00000"/>
              </w:rPr>
            </w:pPr>
          </w:p>
        </w:tc>
        <w:tc>
          <w:tcPr>
            <w:tcW w:w="1262" w:type="dxa"/>
          </w:tcPr>
          <w:p w14:paraId="4B646144" w14:textId="77777777" w:rsidR="002765CD" w:rsidRPr="002765CD" w:rsidRDefault="002765CD" w:rsidP="002765CD"/>
        </w:tc>
        <w:tc>
          <w:tcPr>
            <w:tcW w:w="1549" w:type="dxa"/>
          </w:tcPr>
          <w:p w14:paraId="64F45ADF" w14:textId="77777777" w:rsidR="002765CD" w:rsidRPr="002765CD" w:rsidRDefault="002765CD" w:rsidP="002765CD"/>
        </w:tc>
      </w:tr>
      <w:tr w:rsidR="002765CD" w:rsidRPr="002765CD" w14:paraId="4D47F2F6" w14:textId="77777777" w:rsidTr="00C54B47">
        <w:tc>
          <w:tcPr>
            <w:tcW w:w="2394" w:type="dxa"/>
            <w:shd w:val="clear" w:color="auto" w:fill="AEAAAA" w:themeFill="background2" w:themeFillShade="BF"/>
          </w:tcPr>
          <w:p w14:paraId="2D1E0FCE" w14:textId="77777777" w:rsidR="002765CD" w:rsidRPr="002765CD" w:rsidRDefault="002765CD" w:rsidP="002765CD">
            <w:pPr>
              <w:rPr>
                <w:b/>
                <w:bCs/>
              </w:rPr>
            </w:pPr>
            <w:r w:rsidRPr="002765CD">
              <w:rPr>
                <w:b/>
                <w:bCs/>
              </w:rPr>
              <w:t>Diversity, Equity, Inclusion, and Accessibility</w:t>
            </w:r>
          </w:p>
        </w:tc>
        <w:tc>
          <w:tcPr>
            <w:tcW w:w="2101" w:type="dxa"/>
            <w:shd w:val="clear" w:color="auto" w:fill="AEAAAA" w:themeFill="background2" w:themeFillShade="BF"/>
          </w:tcPr>
          <w:p w14:paraId="75510DA0" w14:textId="77777777" w:rsidR="002765CD" w:rsidRPr="002765CD" w:rsidRDefault="002765CD" w:rsidP="002765CD">
            <w:pPr>
              <w:rPr>
                <w:rFonts w:ascii="MS Gothic" w:eastAsia="MS Gothic" w:hAnsi="MS Gothic"/>
                <w:u w:val="single"/>
              </w:rPr>
            </w:pPr>
          </w:p>
        </w:tc>
        <w:tc>
          <w:tcPr>
            <w:tcW w:w="1170" w:type="dxa"/>
            <w:shd w:val="clear" w:color="auto" w:fill="AEAAAA" w:themeFill="background2" w:themeFillShade="BF"/>
          </w:tcPr>
          <w:p w14:paraId="4184B161" w14:textId="77777777" w:rsidR="002765CD" w:rsidRPr="002765CD" w:rsidDel="006A3DBE" w:rsidRDefault="002765CD" w:rsidP="002765CD">
            <w:pPr>
              <w:rPr>
                <w:i/>
                <w:iCs/>
                <w:color w:val="C00000"/>
              </w:rPr>
            </w:pPr>
          </w:p>
        </w:tc>
        <w:tc>
          <w:tcPr>
            <w:tcW w:w="1239" w:type="dxa"/>
            <w:shd w:val="clear" w:color="auto" w:fill="AEAAAA" w:themeFill="background2" w:themeFillShade="BF"/>
          </w:tcPr>
          <w:p w14:paraId="1A95B2A1" w14:textId="77777777" w:rsidR="002765CD" w:rsidRPr="002765CD" w:rsidDel="00612D0F" w:rsidRDefault="002765CD" w:rsidP="002765CD">
            <w:pPr>
              <w:rPr>
                <w:i/>
                <w:iCs/>
                <w:color w:val="C00000"/>
              </w:rPr>
            </w:pPr>
          </w:p>
        </w:tc>
        <w:tc>
          <w:tcPr>
            <w:tcW w:w="1262" w:type="dxa"/>
            <w:shd w:val="clear" w:color="auto" w:fill="AEAAAA" w:themeFill="background2" w:themeFillShade="BF"/>
          </w:tcPr>
          <w:p w14:paraId="7BF27C89" w14:textId="77777777" w:rsidR="002765CD" w:rsidRPr="002765CD" w:rsidRDefault="002765CD" w:rsidP="002765CD"/>
        </w:tc>
        <w:tc>
          <w:tcPr>
            <w:tcW w:w="1549" w:type="dxa"/>
            <w:shd w:val="clear" w:color="auto" w:fill="AEAAAA" w:themeFill="background2" w:themeFillShade="BF"/>
          </w:tcPr>
          <w:p w14:paraId="20A0A0DD" w14:textId="77777777" w:rsidR="002765CD" w:rsidRPr="002765CD" w:rsidRDefault="002765CD" w:rsidP="002765CD"/>
        </w:tc>
      </w:tr>
      <w:tr w:rsidR="002765CD" w:rsidRPr="002765CD" w14:paraId="486C889B" w14:textId="77777777" w:rsidTr="00C54B47">
        <w:trPr>
          <w:trHeight w:val="300"/>
        </w:trPr>
        <w:tc>
          <w:tcPr>
            <w:tcW w:w="2394" w:type="dxa"/>
          </w:tcPr>
          <w:p w14:paraId="5C409571" w14:textId="77777777" w:rsidR="002765CD" w:rsidRPr="002765CD" w:rsidRDefault="002765CD" w:rsidP="002765CD">
            <w:pPr>
              <w:rPr>
                <w:i/>
                <w:iCs/>
              </w:rPr>
            </w:pPr>
            <w:r w:rsidRPr="002765CD">
              <w:rPr>
                <w:i/>
                <w:iCs/>
              </w:rPr>
              <w:t>Local recruitment efforts</w:t>
            </w:r>
          </w:p>
        </w:tc>
        <w:tc>
          <w:tcPr>
            <w:tcW w:w="2101" w:type="dxa"/>
          </w:tcPr>
          <w:p w14:paraId="34B1F43B" w14:textId="77777777" w:rsidR="002765CD" w:rsidRPr="002765CD" w:rsidRDefault="00D622B4" w:rsidP="002765CD">
            <w:sdt>
              <w:sdtPr>
                <w:rPr>
                  <w:b/>
                  <w:bCs/>
                </w:rPr>
                <w:id w:val="1500467675"/>
                <w14:checkbox>
                  <w14:checked w14:val="0"/>
                  <w14:checkedState w14:val="2612" w14:font="MS Gothic"/>
                  <w14:uncheckedState w14:val="2610" w14:font="MS Gothic"/>
                </w14:checkbox>
              </w:sdtPr>
              <w:sdtEndPr/>
              <w:sdtContent>
                <w:r w:rsidR="002765CD" w:rsidRPr="002765CD">
                  <w:rPr>
                    <w:rFonts w:ascii="Segoe UI Symbol" w:hAnsi="Segoe UI Symbol" w:cs="Segoe UI Symbol"/>
                    <w:b/>
                    <w:bCs/>
                  </w:rPr>
                  <w:t>☐</w:t>
                </w:r>
              </w:sdtContent>
            </w:sdt>
            <w:r w:rsidR="002765CD" w:rsidRPr="002765CD">
              <w:rPr>
                <w:b/>
                <w:bCs/>
              </w:rPr>
              <w:t xml:space="preserve"> </w:t>
            </w:r>
            <w:r w:rsidR="002765CD" w:rsidRPr="002765CD">
              <w:t>Yes</w:t>
            </w:r>
          </w:p>
          <w:p w14:paraId="29F34FA8" w14:textId="77777777" w:rsidR="002765CD" w:rsidRPr="002765CD" w:rsidRDefault="00D622B4" w:rsidP="002765CD">
            <w:sdt>
              <w:sdtPr>
                <w:id w:val="785064729"/>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No</w:t>
            </w:r>
          </w:p>
        </w:tc>
        <w:tc>
          <w:tcPr>
            <w:tcW w:w="1170" w:type="dxa"/>
          </w:tcPr>
          <w:p w14:paraId="764399CC" w14:textId="77777777" w:rsidR="002765CD" w:rsidRPr="002765CD" w:rsidRDefault="002765CD" w:rsidP="002765CD"/>
        </w:tc>
        <w:tc>
          <w:tcPr>
            <w:tcW w:w="1239" w:type="dxa"/>
          </w:tcPr>
          <w:p w14:paraId="1A70290A" w14:textId="77777777" w:rsidR="002765CD" w:rsidRPr="002765CD" w:rsidRDefault="002765CD" w:rsidP="002765CD"/>
        </w:tc>
        <w:tc>
          <w:tcPr>
            <w:tcW w:w="1262" w:type="dxa"/>
          </w:tcPr>
          <w:p w14:paraId="5BE316E9" w14:textId="77777777" w:rsidR="002765CD" w:rsidRPr="002765CD" w:rsidRDefault="002765CD" w:rsidP="002765CD"/>
        </w:tc>
        <w:tc>
          <w:tcPr>
            <w:tcW w:w="1549" w:type="dxa"/>
          </w:tcPr>
          <w:p w14:paraId="31F2BDEA" w14:textId="77777777" w:rsidR="002765CD" w:rsidRPr="002765CD" w:rsidRDefault="002765CD" w:rsidP="002765CD"/>
        </w:tc>
      </w:tr>
      <w:tr w:rsidR="002765CD" w:rsidRPr="002765CD" w14:paraId="7E153238" w14:textId="77777777" w:rsidTr="00C54B47">
        <w:trPr>
          <w:trHeight w:val="300"/>
        </w:trPr>
        <w:tc>
          <w:tcPr>
            <w:tcW w:w="2394" w:type="dxa"/>
          </w:tcPr>
          <w:p w14:paraId="06C190E8" w14:textId="77777777" w:rsidR="002765CD" w:rsidRPr="002765CD" w:rsidRDefault="002765CD" w:rsidP="002765CD">
            <w:pPr>
              <w:rPr>
                <w:i/>
                <w:iCs/>
              </w:rPr>
            </w:pPr>
            <w:r w:rsidRPr="002765CD">
              <w:rPr>
                <w:i/>
                <w:iCs/>
              </w:rPr>
              <w:t>Targeted recruitment efforts</w:t>
            </w:r>
          </w:p>
        </w:tc>
        <w:tc>
          <w:tcPr>
            <w:tcW w:w="2101" w:type="dxa"/>
          </w:tcPr>
          <w:p w14:paraId="4AE0CBA7" w14:textId="77777777" w:rsidR="002765CD" w:rsidRPr="002765CD" w:rsidRDefault="00D622B4" w:rsidP="002765CD">
            <w:sdt>
              <w:sdtPr>
                <w:rPr>
                  <w:b/>
                  <w:bCs/>
                </w:rPr>
                <w:id w:val="1412381746"/>
                <w14:checkbox>
                  <w14:checked w14:val="0"/>
                  <w14:checkedState w14:val="2612" w14:font="MS Gothic"/>
                  <w14:uncheckedState w14:val="2610" w14:font="MS Gothic"/>
                </w14:checkbox>
              </w:sdtPr>
              <w:sdtEndPr/>
              <w:sdtContent>
                <w:r w:rsidR="002765CD" w:rsidRPr="002765CD">
                  <w:rPr>
                    <w:rFonts w:ascii="Segoe UI Symbol" w:hAnsi="Segoe UI Symbol" w:cs="Segoe UI Symbol"/>
                    <w:b/>
                    <w:bCs/>
                  </w:rPr>
                  <w:t>☐</w:t>
                </w:r>
              </w:sdtContent>
            </w:sdt>
            <w:r w:rsidR="002765CD" w:rsidRPr="002765CD">
              <w:rPr>
                <w:b/>
                <w:bCs/>
              </w:rPr>
              <w:t xml:space="preserve"> </w:t>
            </w:r>
            <w:r w:rsidR="002765CD" w:rsidRPr="002765CD">
              <w:t>Yes</w:t>
            </w:r>
          </w:p>
          <w:p w14:paraId="2CF1A86D" w14:textId="77777777" w:rsidR="002765CD" w:rsidRPr="002765CD" w:rsidRDefault="00D622B4" w:rsidP="002765CD">
            <w:sdt>
              <w:sdtPr>
                <w:id w:val="937351642"/>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No</w:t>
            </w:r>
          </w:p>
        </w:tc>
        <w:tc>
          <w:tcPr>
            <w:tcW w:w="1170" w:type="dxa"/>
          </w:tcPr>
          <w:p w14:paraId="4DD72082" w14:textId="77777777" w:rsidR="002765CD" w:rsidRPr="002765CD" w:rsidRDefault="002765CD" w:rsidP="002765CD"/>
        </w:tc>
        <w:tc>
          <w:tcPr>
            <w:tcW w:w="1239" w:type="dxa"/>
          </w:tcPr>
          <w:p w14:paraId="5106FCEF" w14:textId="77777777" w:rsidR="002765CD" w:rsidRPr="002765CD" w:rsidRDefault="002765CD" w:rsidP="002765CD"/>
        </w:tc>
        <w:tc>
          <w:tcPr>
            <w:tcW w:w="1262" w:type="dxa"/>
          </w:tcPr>
          <w:p w14:paraId="14223145" w14:textId="77777777" w:rsidR="002765CD" w:rsidRPr="002765CD" w:rsidRDefault="002765CD" w:rsidP="002765CD"/>
        </w:tc>
        <w:tc>
          <w:tcPr>
            <w:tcW w:w="1549" w:type="dxa"/>
          </w:tcPr>
          <w:p w14:paraId="7EC8F2BD" w14:textId="77777777" w:rsidR="002765CD" w:rsidRPr="002765CD" w:rsidRDefault="002765CD" w:rsidP="002765CD"/>
        </w:tc>
      </w:tr>
      <w:tr w:rsidR="002765CD" w:rsidRPr="002765CD" w14:paraId="526082CD" w14:textId="77777777" w:rsidTr="00C54B47">
        <w:trPr>
          <w:trHeight w:val="300"/>
        </w:trPr>
        <w:tc>
          <w:tcPr>
            <w:tcW w:w="2394" w:type="dxa"/>
          </w:tcPr>
          <w:p w14:paraId="0E348E66" w14:textId="77777777" w:rsidR="002765CD" w:rsidRPr="002765CD" w:rsidRDefault="002765CD" w:rsidP="002765CD">
            <w:pPr>
              <w:rPr>
                <w:i/>
                <w:iCs/>
              </w:rPr>
            </w:pPr>
            <w:r w:rsidRPr="002765CD">
              <w:rPr>
                <w:i/>
                <w:iCs/>
              </w:rPr>
              <w:t xml:space="preserve">Partnering or contracting with Minority-Serving Institutions or businesses majority owned or controlled by underrepresented persons or groups of </w:t>
            </w:r>
            <w:r w:rsidRPr="002765CD">
              <w:rPr>
                <w:i/>
                <w:iCs/>
              </w:rPr>
              <w:lastRenderedPageBreak/>
              <w:t>underrepresented persons.</w:t>
            </w:r>
          </w:p>
        </w:tc>
        <w:tc>
          <w:tcPr>
            <w:tcW w:w="2101" w:type="dxa"/>
          </w:tcPr>
          <w:p w14:paraId="1147A2DE" w14:textId="77777777" w:rsidR="002765CD" w:rsidRPr="002765CD" w:rsidRDefault="00D622B4" w:rsidP="002765CD">
            <w:sdt>
              <w:sdtPr>
                <w:rPr>
                  <w:b/>
                  <w:bCs/>
                </w:rPr>
                <w:id w:val="614052415"/>
                <w14:checkbox>
                  <w14:checked w14:val="0"/>
                  <w14:checkedState w14:val="2612" w14:font="MS Gothic"/>
                  <w14:uncheckedState w14:val="2610" w14:font="MS Gothic"/>
                </w14:checkbox>
              </w:sdtPr>
              <w:sdtEndPr/>
              <w:sdtContent>
                <w:r w:rsidR="002765CD" w:rsidRPr="002765CD">
                  <w:rPr>
                    <w:rFonts w:ascii="Segoe UI Symbol" w:hAnsi="Segoe UI Symbol" w:cs="Segoe UI Symbol"/>
                    <w:b/>
                    <w:bCs/>
                  </w:rPr>
                  <w:t>☐</w:t>
                </w:r>
              </w:sdtContent>
            </w:sdt>
            <w:r w:rsidR="002765CD" w:rsidRPr="002765CD">
              <w:rPr>
                <w:b/>
                <w:bCs/>
              </w:rPr>
              <w:t xml:space="preserve"> </w:t>
            </w:r>
            <w:r w:rsidR="002765CD" w:rsidRPr="002765CD">
              <w:t>Yes</w:t>
            </w:r>
          </w:p>
          <w:p w14:paraId="043FE0E4" w14:textId="77777777" w:rsidR="002765CD" w:rsidRPr="002765CD" w:rsidRDefault="00D622B4" w:rsidP="002765CD">
            <w:sdt>
              <w:sdtPr>
                <w:id w:val="168806183"/>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No</w:t>
            </w:r>
          </w:p>
          <w:p w14:paraId="21A32DD2" w14:textId="77777777" w:rsidR="002765CD" w:rsidRPr="002765CD" w:rsidRDefault="002765CD" w:rsidP="002765CD"/>
        </w:tc>
        <w:tc>
          <w:tcPr>
            <w:tcW w:w="1170" w:type="dxa"/>
          </w:tcPr>
          <w:p w14:paraId="0C21A477" w14:textId="77777777" w:rsidR="002765CD" w:rsidRPr="002765CD" w:rsidRDefault="002765CD" w:rsidP="002765CD"/>
        </w:tc>
        <w:tc>
          <w:tcPr>
            <w:tcW w:w="1239" w:type="dxa"/>
          </w:tcPr>
          <w:p w14:paraId="01AF0E2D" w14:textId="77777777" w:rsidR="002765CD" w:rsidRPr="002765CD" w:rsidRDefault="002765CD" w:rsidP="002765CD"/>
        </w:tc>
        <w:tc>
          <w:tcPr>
            <w:tcW w:w="1262" w:type="dxa"/>
          </w:tcPr>
          <w:p w14:paraId="33BF7684" w14:textId="77777777" w:rsidR="002765CD" w:rsidRPr="002765CD" w:rsidRDefault="002765CD" w:rsidP="002765CD"/>
        </w:tc>
        <w:tc>
          <w:tcPr>
            <w:tcW w:w="1549" w:type="dxa"/>
          </w:tcPr>
          <w:p w14:paraId="53327933" w14:textId="77777777" w:rsidR="002765CD" w:rsidRPr="002765CD" w:rsidRDefault="002765CD" w:rsidP="002765CD"/>
        </w:tc>
      </w:tr>
      <w:tr w:rsidR="002765CD" w:rsidRPr="002765CD" w14:paraId="2A1B1DD2" w14:textId="77777777" w:rsidTr="00C54B47">
        <w:trPr>
          <w:trHeight w:val="300"/>
        </w:trPr>
        <w:tc>
          <w:tcPr>
            <w:tcW w:w="2394" w:type="dxa"/>
          </w:tcPr>
          <w:p w14:paraId="5B86D42E" w14:textId="77777777" w:rsidR="002765CD" w:rsidRPr="002765CD" w:rsidRDefault="002765CD" w:rsidP="002765CD">
            <w:pPr>
              <w:rPr>
                <w:color w:val="C00000"/>
              </w:rPr>
            </w:pPr>
            <w:r w:rsidRPr="002765CD">
              <w:rPr>
                <w:i/>
                <w:iCs/>
              </w:rPr>
              <w:t>Partner with quality pre-apprenticeship or apprenticeship readiness program.</w:t>
            </w:r>
            <w:r w:rsidRPr="002765CD">
              <w:rPr>
                <w:vertAlign w:val="superscript"/>
              </w:rPr>
              <w:footnoteReference w:id="3"/>
            </w:r>
          </w:p>
          <w:p w14:paraId="5E86BD27" w14:textId="77777777" w:rsidR="002765CD" w:rsidRPr="002765CD" w:rsidRDefault="002765CD" w:rsidP="002765CD"/>
        </w:tc>
        <w:tc>
          <w:tcPr>
            <w:tcW w:w="2101" w:type="dxa"/>
          </w:tcPr>
          <w:p w14:paraId="72137634" w14:textId="77777777" w:rsidR="002765CD" w:rsidRPr="002765CD" w:rsidRDefault="00D622B4" w:rsidP="002765CD">
            <w:sdt>
              <w:sdtPr>
                <w:rPr>
                  <w:b/>
                </w:rPr>
                <w:id w:val="2144975166"/>
                <w14:checkbox>
                  <w14:checked w14:val="0"/>
                  <w14:checkedState w14:val="2612" w14:font="MS Gothic"/>
                  <w14:uncheckedState w14:val="2610" w14:font="MS Gothic"/>
                </w14:checkbox>
              </w:sdtPr>
              <w:sdtEndPr/>
              <w:sdtContent>
                <w:r w:rsidR="002765CD" w:rsidRPr="002765CD">
                  <w:rPr>
                    <w:rFonts w:ascii="Segoe UI Symbol" w:hAnsi="Segoe UI Symbol" w:cs="Segoe UI Symbol"/>
                    <w:b/>
                  </w:rPr>
                  <w:t>☐</w:t>
                </w:r>
              </w:sdtContent>
            </w:sdt>
            <w:r w:rsidR="002765CD" w:rsidRPr="002765CD">
              <w:rPr>
                <w:b/>
              </w:rPr>
              <w:t xml:space="preserve"> </w:t>
            </w:r>
            <w:r w:rsidR="002765CD" w:rsidRPr="002765CD">
              <w:t>Yes</w:t>
            </w:r>
          </w:p>
          <w:p w14:paraId="6FAA9E73" w14:textId="77777777" w:rsidR="002765CD" w:rsidRPr="002765CD" w:rsidRDefault="00D622B4" w:rsidP="002765CD">
            <w:sdt>
              <w:sdtPr>
                <w:id w:val="1597479472"/>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No</w:t>
            </w:r>
          </w:p>
          <w:p w14:paraId="7F8DA1D4" w14:textId="77777777" w:rsidR="002765CD" w:rsidRPr="002765CD" w:rsidRDefault="002765CD" w:rsidP="002765CD"/>
        </w:tc>
        <w:tc>
          <w:tcPr>
            <w:tcW w:w="1170" w:type="dxa"/>
          </w:tcPr>
          <w:p w14:paraId="77862C30" w14:textId="77777777" w:rsidR="002765CD" w:rsidRPr="002765CD" w:rsidRDefault="002765CD" w:rsidP="002765CD">
            <w:pPr>
              <w:rPr>
                <w:i/>
                <w:iCs/>
                <w:color w:val="C00000"/>
              </w:rPr>
            </w:pPr>
            <w:r w:rsidRPr="002765CD">
              <w:rPr>
                <w:i/>
                <w:iCs/>
                <w:color w:val="C00000"/>
              </w:rPr>
              <w:t>Partnerships with community-based organizations and ed/training providers for workforce needs planned.</w:t>
            </w:r>
          </w:p>
          <w:p w14:paraId="715A161C" w14:textId="77777777" w:rsidR="002765CD" w:rsidRPr="002765CD" w:rsidRDefault="002765CD" w:rsidP="002765CD"/>
        </w:tc>
        <w:tc>
          <w:tcPr>
            <w:tcW w:w="1239" w:type="dxa"/>
          </w:tcPr>
          <w:p w14:paraId="280F26EF" w14:textId="77777777" w:rsidR="002765CD" w:rsidRPr="002765CD" w:rsidRDefault="002765CD" w:rsidP="002765CD"/>
        </w:tc>
        <w:tc>
          <w:tcPr>
            <w:tcW w:w="1262" w:type="dxa"/>
          </w:tcPr>
          <w:p w14:paraId="685574EA" w14:textId="77777777" w:rsidR="002765CD" w:rsidRPr="002765CD" w:rsidRDefault="002765CD" w:rsidP="002765CD"/>
        </w:tc>
        <w:tc>
          <w:tcPr>
            <w:tcW w:w="1549" w:type="dxa"/>
          </w:tcPr>
          <w:p w14:paraId="317329E6" w14:textId="77777777" w:rsidR="002765CD" w:rsidRPr="002765CD" w:rsidRDefault="002765CD" w:rsidP="002765CD"/>
        </w:tc>
      </w:tr>
      <w:tr w:rsidR="002765CD" w:rsidRPr="002765CD" w14:paraId="6E02F726" w14:textId="77777777" w:rsidTr="00C54B47">
        <w:tc>
          <w:tcPr>
            <w:tcW w:w="2394" w:type="dxa"/>
          </w:tcPr>
          <w:p w14:paraId="6D53BCC8" w14:textId="77777777" w:rsidR="002765CD" w:rsidRPr="002765CD" w:rsidRDefault="002765CD" w:rsidP="002765CD">
            <w:pPr>
              <w:rPr>
                <w:i/>
              </w:rPr>
            </w:pPr>
            <w:r w:rsidRPr="002765CD">
              <w:rPr>
                <w:i/>
              </w:rPr>
              <w:t>Other DEIA</w:t>
            </w:r>
          </w:p>
        </w:tc>
        <w:tc>
          <w:tcPr>
            <w:tcW w:w="2101" w:type="dxa"/>
          </w:tcPr>
          <w:p w14:paraId="407E270A" w14:textId="77777777" w:rsidR="002765CD" w:rsidRPr="002765CD" w:rsidRDefault="002765CD" w:rsidP="002765CD"/>
        </w:tc>
        <w:tc>
          <w:tcPr>
            <w:tcW w:w="1170" w:type="dxa"/>
          </w:tcPr>
          <w:p w14:paraId="42AC7124" w14:textId="77777777" w:rsidR="002765CD" w:rsidRPr="002765CD" w:rsidRDefault="002765CD" w:rsidP="002765CD"/>
        </w:tc>
        <w:tc>
          <w:tcPr>
            <w:tcW w:w="1239" w:type="dxa"/>
          </w:tcPr>
          <w:p w14:paraId="6C7D48FE" w14:textId="77777777" w:rsidR="002765CD" w:rsidRPr="002765CD" w:rsidRDefault="002765CD" w:rsidP="002765CD"/>
        </w:tc>
        <w:tc>
          <w:tcPr>
            <w:tcW w:w="1262" w:type="dxa"/>
          </w:tcPr>
          <w:p w14:paraId="1D662D17" w14:textId="77777777" w:rsidR="002765CD" w:rsidRPr="002765CD" w:rsidRDefault="002765CD" w:rsidP="002765CD"/>
        </w:tc>
        <w:tc>
          <w:tcPr>
            <w:tcW w:w="1549" w:type="dxa"/>
          </w:tcPr>
          <w:p w14:paraId="73DC85B9" w14:textId="77777777" w:rsidR="002765CD" w:rsidRPr="002765CD" w:rsidRDefault="002765CD" w:rsidP="002765CD"/>
        </w:tc>
      </w:tr>
      <w:tr w:rsidR="002765CD" w:rsidRPr="002765CD" w14:paraId="2E3DC73F" w14:textId="77777777" w:rsidTr="00C54B47">
        <w:tc>
          <w:tcPr>
            <w:tcW w:w="2394" w:type="dxa"/>
            <w:shd w:val="clear" w:color="auto" w:fill="AEAAAA" w:themeFill="background2" w:themeFillShade="BF"/>
          </w:tcPr>
          <w:p w14:paraId="02D07135" w14:textId="77777777" w:rsidR="002765CD" w:rsidRPr="002765CD" w:rsidRDefault="002765CD" w:rsidP="002765CD">
            <w:pPr>
              <w:rPr>
                <w:b/>
                <w:bCs/>
              </w:rPr>
            </w:pPr>
            <w:r w:rsidRPr="002765CD">
              <w:rPr>
                <w:b/>
                <w:bCs/>
              </w:rPr>
              <w:t>Justice40 Initiative (disadvantaged communities)</w:t>
            </w:r>
          </w:p>
        </w:tc>
        <w:tc>
          <w:tcPr>
            <w:tcW w:w="2101" w:type="dxa"/>
            <w:shd w:val="clear" w:color="auto" w:fill="AEAAAA" w:themeFill="background2" w:themeFillShade="BF"/>
          </w:tcPr>
          <w:p w14:paraId="1193B03C" w14:textId="77777777" w:rsidR="002765CD" w:rsidRPr="002765CD" w:rsidRDefault="002765CD" w:rsidP="002765CD"/>
        </w:tc>
        <w:tc>
          <w:tcPr>
            <w:tcW w:w="1170" w:type="dxa"/>
            <w:shd w:val="clear" w:color="auto" w:fill="AEAAAA" w:themeFill="background2" w:themeFillShade="BF"/>
          </w:tcPr>
          <w:p w14:paraId="69DCA731" w14:textId="77777777" w:rsidR="002765CD" w:rsidRPr="002765CD" w:rsidRDefault="002765CD" w:rsidP="002765CD"/>
        </w:tc>
        <w:tc>
          <w:tcPr>
            <w:tcW w:w="1239" w:type="dxa"/>
            <w:shd w:val="clear" w:color="auto" w:fill="AEAAAA" w:themeFill="background2" w:themeFillShade="BF"/>
          </w:tcPr>
          <w:p w14:paraId="5106F8E3" w14:textId="77777777" w:rsidR="002765CD" w:rsidRPr="002765CD" w:rsidRDefault="002765CD" w:rsidP="002765CD"/>
        </w:tc>
        <w:tc>
          <w:tcPr>
            <w:tcW w:w="1262" w:type="dxa"/>
            <w:shd w:val="clear" w:color="auto" w:fill="AEAAAA" w:themeFill="background2" w:themeFillShade="BF"/>
          </w:tcPr>
          <w:p w14:paraId="1387007F" w14:textId="77777777" w:rsidR="002765CD" w:rsidRPr="002765CD" w:rsidRDefault="002765CD" w:rsidP="002765CD"/>
        </w:tc>
        <w:tc>
          <w:tcPr>
            <w:tcW w:w="1549" w:type="dxa"/>
            <w:shd w:val="clear" w:color="auto" w:fill="AEAAAA" w:themeFill="background2" w:themeFillShade="BF"/>
          </w:tcPr>
          <w:p w14:paraId="3D2ACE6C" w14:textId="77777777" w:rsidR="002765CD" w:rsidRPr="002765CD" w:rsidRDefault="002765CD" w:rsidP="002765CD"/>
        </w:tc>
      </w:tr>
      <w:tr w:rsidR="002765CD" w:rsidRPr="002765CD" w14:paraId="4E61A3AA" w14:textId="77777777" w:rsidTr="00C54B47">
        <w:tc>
          <w:tcPr>
            <w:tcW w:w="2394" w:type="dxa"/>
          </w:tcPr>
          <w:p w14:paraId="131196B4" w14:textId="77777777" w:rsidR="002765CD" w:rsidRPr="002765CD" w:rsidRDefault="002765CD" w:rsidP="002765CD">
            <w:pPr>
              <w:rPr>
                <w:b/>
                <w:i/>
              </w:rPr>
            </w:pPr>
            <w:r w:rsidRPr="002765CD">
              <w:rPr>
                <w:i/>
                <w:color w:val="000000" w:themeColor="text1"/>
              </w:rPr>
              <w:t>Identifies benefits/impacts</w:t>
            </w:r>
          </w:p>
        </w:tc>
        <w:tc>
          <w:tcPr>
            <w:tcW w:w="2101" w:type="dxa"/>
          </w:tcPr>
          <w:p w14:paraId="24CF3090" w14:textId="77777777" w:rsidR="002765CD" w:rsidRPr="002765CD" w:rsidRDefault="00D622B4" w:rsidP="002765CD">
            <w:sdt>
              <w:sdtPr>
                <w:rPr>
                  <w:b/>
                  <w:bCs/>
                </w:rPr>
                <w:id w:val="-329599364"/>
                <w14:checkbox>
                  <w14:checked w14:val="0"/>
                  <w14:checkedState w14:val="2612" w14:font="MS Gothic"/>
                  <w14:uncheckedState w14:val="2610" w14:font="MS Gothic"/>
                </w14:checkbox>
              </w:sdtPr>
              <w:sdtEndPr/>
              <w:sdtContent>
                <w:r w:rsidR="002765CD" w:rsidRPr="002765CD">
                  <w:rPr>
                    <w:rFonts w:ascii="Segoe UI Symbol" w:hAnsi="Segoe UI Symbol" w:cs="Segoe UI Symbol"/>
                    <w:b/>
                    <w:bCs/>
                  </w:rPr>
                  <w:t>☐</w:t>
                </w:r>
              </w:sdtContent>
            </w:sdt>
            <w:r w:rsidR="002765CD" w:rsidRPr="002765CD">
              <w:rPr>
                <w:b/>
                <w:bCs/>
              </w:rPr>
              <w:t xml:space="preserve"> </w:t>
            </w:r>
            <w:r w:rsidR="002765CD" w:rsidRPr="002765CD">
              <w:t xml:space="preserve">Yes (If yes, list communities here). </w:t>
            </w:r>
          </w:p>
          <w:p w14:paraId="3B86CE7E" w14:textId="77777777" w:rsidR="002765CD" w:rsidRPr="002765CD" w:rsidRDefault="00D622B4" w:rsidP="002765CD">
            <w:sdt>
              <w:sdtPr>
                <w:id w:val="91673149"/>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No</w:t>
            </w:r>
          </w:p>
        </w:tc>
        <w:tc>
          <w:tcPr>
            <w:tcW w:w="1170" w:type="dxa"/>
          </w:tcPr>
          <w:p w14:paraId="3DAC8ADF" w14:textId="77777777" w:rsidR="002765CD" w:rsidRPr="002765CD" w:rsidRDefault="002765CD" w:rsidP="002765CD"/>
        </w:tc>
        <w:tc>
          <w:tcPr>
            <w:tcW w:w="1239" w:type="dxa"/>
          </w:tcPr>
          <w:p w14:paraId="1F585159" w14:textId="77777777" w:rsidR="002765CD" w:rsidRPr="002765CD" w:rsidRDefault="002765CD" w:rsidP="002765CD"/>
        </w:tc>
        <w:tc>
          <w:tcPr>
            <w:tcW w:w="1262" w:type="dxa"/>
          </w:tcPr>
          <w:p w14:paraId="1A358FFC" w14:textId="77777777" w:rsidR="002765CD" w:rsidRPr="002765CD" w:rsidRDefault="002765CD" w:rsidP="002765CD"/>
        </w:tc>
        <w:tc>
          <w:tcPr>
            <w:tcW w:w="1549" w:type="dxa"/>
          </w:tcPr>
          <w:p w14:paraId="13E1896C" w14:textId="77777777" w:rsidR="002765CD" w:rsidRPr="002765CD" w:rsidRDefault="002765CD" w:rsidP="002765CD"/>
        </w:tc>
      </w:tr>
      <w:tr w:rsidR="002765CD" w:rsidRPr="002765CD" w14:paraId="53A454CD" w14:textId="77777777" w:rsidTr="00C54B47">
        <w:tc>
          <w:tcPr>
            <w:tcW w:w="2394" w:type="dxa"/>
          </w:tcPr>
          <w:p w14:paraId="12D089C7" w14:textId="77777777" w:rsidR="002765CD" w:rsidRPr="002765CD" w:rsidRDefault="002765CD" w:rsidP="002765CD">
            <w:pPr>
              <w:rPr>
                <w:b/>
                <w:bCs/>
              </w:rPr>
            </w:pPr>
            <w:r w:rsidRPr="002765CD">
              <w:rPr>
                <w:i/>
                <w:iCs/>
                <w:color w:val="000000" w:themeColor="text1"/>
              </w:rPr>
              <w:t>Reduction in energy costs</w:t>
            </w:r>
          </w:p>
        </w:tc>
        <w:tc>
          <w:tcPr>
            <w:tcW w:w="2101" w:type="dxa"/>
          </w:tcPr>
          <w:p w14:paraId="654242AD" w14:textId="77777777" w:rsidR="002765CD" w:rsidRPr="002765CD" w:rsidRDefault="00D622B4" w:rsidP="002765CD">
            <w:sdt>
              <w:sdtPr>
                <w:rPr>
                  <w:b/>
                  <w:bCs/>
                </w:rPr>
                <w:id w:val="-2111345660"/>
                <w14:checkbox>
                  <w14:checked w14:val="0"/>
                  <w14:checkedState w14:val="2612" w14:font="MS Gothic"/>
                  <w14:uncheckedState w14:val="2610" w14:font="MS Gothic"/>
                </w14:checkbox>
              </w:sdtPr>
              <w:sdtEndPr/>
              <w:sdtContent>
                <w:r w:rsidR="002765CD" w:rsidRPr="002765CD">
                  <w:rPr>
                    <w:rFonts w:ascii="Segoe UI Symbol" w:hAnsi="Segoe UI Symbol" w:cs="Segoe UI Symbol"/>
                    <w:b/>
                    <w:bCs/>
                  </w:rPr>
                  <w:t>☐</w:t>
                </w:r>
              </w:sdtContent>
            </w:sdt>
            <w:r w:rsidR="002765CD" w:rsidRPr="002765CD">
              <w:rPr>
                <w:b/>
                <w:bCs/>
              </w:rPr>
              <w:t xml:space="preserve"> </w:t>
            </w:r>
            <w:r w:rsidR="002765CD" w:rsidRPr="002765CD">
              <w:t>Yes</w:t>
            </w:r>
          </w:p>
          <w:p w14:paraId="3A04C735" w14:textId="77777777" w:rsidR="002765CD" w:rsidRPr="002765CD" w:rsidRDefault="00D622B4" w:rsidP="002765CD">
            <w:sdt>
              <w:sdtPr>
                <w:id w:val="1072004843"/>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No</w:t>
            </w:r>
          </w:p>
        </w:tc>
        <w:tc>
          <w:tcPr>
            <w:tcW w:w="1170" w:type="dxa"/>
          </w:tcPr>
          <w:p w14:paraId="645B065B" w14:textId="77777777" w:rsidR="002765CD" w:rsidRPr="002765CD" w:rsidRDefault="002765CD" w:rsidP="002765CD"/>
        </w:tc>
        <w:tc>
          <w:tcPr>
            <w:tcW w:w="1239" w:type="dxa"/>
          </w:tcPr>
          <w:p w14:paraId="130FC38D" w14:textId="77777777" w:rsidR="002765CD" w:rsidRPr="002765CD" w:rsidRDefault="002765CD" w:rsidP="002765CD"/>
        </w:tc>
        <w:tc>
          <w:tcPr>
            <w:tcW w:w="1262" w:type="dxa"/>
          </w:tcPr>
          <w:p w14:paraId="5ECDC0AD" w14:textId="77777777" w:rsidR="002765CD" w:rsidRPr="002765CD" w:rsidRDefault="002765CD" w:rsidP="002765CD"/>
        </w:tc>
        <w:tc>
          <w:tcPr>
            <w:tcW w:w="1549" w:type="dxa"/>
          </w:tcPr>
          <w:p w14:paraId="16659F7E" w14:textId="77777777" w:rsidR="002765CD" w:rsidRPr="002765CD" w:rsidRDefault="002765CD" w:rsidP="002765CD"/>
        </w:tc>
      </w:tr>
      <w:tr w:rsidR="002765CD" w:rsidRPr="002765CD" w14:paraId="76AC74AF" w14:textId="77777777" w:rsidTr="00C54B47">
        <w:tc>
          <w:tcPr>
            <w:tcW w:w="2394" w:type="dxa"/>
          </w:tcPr>
          <w:p w14:paraId="625626DE" w14:textId="77777777" w:rsidR="002765CD" w:rsidRPr="002765CD" w:rsidRDefault="002765CD" w:rsidP="002765CD">
            <w:r w:rsidRPr="002765CD">
              <w:rPr>
                <w:i/>
                <w:iCs/>
                <w:color w:val="000000" w:themeColor="text1"/>
              </w:rPr>
              <w:t xml:space="preserve">A decrease in environmental exposure and burdens </w:t>
            </w:r>
          </w:p>
        </w:tc>
        <w:tc>
          <w:tcPr>
            <w:tcW w:w="2101" w:type="dxa"/>
          </w:tcPr>
          <w:p w14:paraId="1E1E1028" w14:textId="77777777" w:rsidR="002765CD" w:rsidRPr="002765CD" w:rsidRDefault="00D622B4" w:rsidP="002765CD">
            <w:sdt>
              <w:sdtPr>
                <w:rPr>
                  <w:b/>
                  <w:bCs/>
                </w:rPr>
                <w:id w:val="-894045254"/>
                <w14:checkbox>
                  <w14:checked w14:val="0"/>
                  <w14:checkedState w14:val="2612" w14:font="MS Gothic"/>
                  <w14:uncheckedState w14:val="2610" w14:font="MS Gothic"/>
                </w14:checkbox>
              </w:sdtPr>
              <w:sdtEndPr/>
              <w:sdtContent>
                <w:r w:rsidR="002765CD" w:rsidRPr="002765CD">
                  <w:rPr>
                    <w:rFonts w:ascii="Segoe UI Symbol" w:hAnsi="Segoe UI Symbol" w:cs="Segoe UI Symbol"/>
                    <w:b/>
                    <w:bCs/>
                  </w:rPr>
                  <w:t>☐</w:t>
                </w:r>
              </w:sdtContent>
            </w:sdt>
            <w:r w:rsidR="002765CD" w:rsidRPr="002765CD">
              <w:rPr>
                <w:b/>
                <w:bCs/>
              </w:rPr>
              <w:t xml:space="preserve"> </w:t>
            </w:r>
            <w:r w:rsidR="002765CD" w:rsidRPr="002765CD">
              <w:t>Yes</w:t>
            </w:r>
          </w:p>
          <w:p w14:paraId="025E8B87" w14:textId="77777777" w:rsidR="002765CD" w:rsidRPr="002765CD" w:rsidRDefault="00D622B4" w:rsidP="002765CD">
            <w:sdt>
              <w:sdtPr>
                <w:id w:val="-2055077951"/>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No</w:t>
            </w:r>
          </w:p>
        </w:tc>
        <w:tc>
          <w:tcPr>
            <w:tcW w:w="1170" w:type="dxa"/>
          </w:tcPr>
          <w:p w14:paraId="001B67FA" w14:textId="77777777" w:rsidR="002765CD" w:rsidRPr="002765CD" w:rsidRDefault="002765CD" w:rsidP="002765CD"/>
        </w:tc>
        <w:tc>
          <w:tcPr>
            <w:tcW w:w="1239" w:type="dxa"/>
          </w:tcPr>
          <w:p w14:paraId="3670A290" w14:textId="77777777" w:rsidR="002765CD" w:rsidRPr="002765CD" w:rsidRDefault="002765CD" w:rsidP="002765CD"/>
        </w:tc>
        <w:tc>
          <w:tcPr>
            <w:tcW w:w="1262" w:type="dxa"/>
          </w:tcPr>
          <w:p w14:paraId="1A193664" w14:textId="77777777" w:rsidR="002765CD" w:rsidRPr="002765CD" w:rsidRDefault="002765CD" w:rsidP="002765CD"/>
        </w:tc>
        <w:tc>
          <w:tcPr>
            <w:tcW w:w="1549" w:type="dxa"/>
          </w:tcPr>
          <w:p w14:paraId="544859DE" w14:textId="77777777" w:rsidR="002765CD" w:rsidRPr="002765CD" w:rsidRDefault="002765CD" w:rsidP="002765CD"/>
        </w:tc>
      </w:tr>
      <w:tr w:rsidR="002765CD" w:rsidRPr="002765CD" w14:paraId="575DBB1C" w14:textId="77777777" w:rsidTr="00C54B47">
        <w:tc>
          <w:tcPr>
            <w:tcW w:w="2394" w:type="dxa"/>
          </w:tcPr>
          <w:p w14:paraId="51055203" w14:textId="77777777" w:rsidR="002765CD" w:rsidRPr="002765CD" w:rsidRDefault="002765CD" w:rsidP="002765CD">
            <w:pPr>
              <w:rPr>
                <w:i/>
                <w:iCs/>
                <w:color w:val="000000" w:themeColor="text1"/>
              </w:rPr>
            </w:pPr>
            <w:r w:rsidRPr="002765CD">
              <w:rPr>
                <w:i/>
                <w:iCs/>
                <w:color w:val="000000" w:themeColor="text1"/>
              </w:rPr>
              <w:t>An increase in access to low-cost capital</w:t>
            </w:r>
          </w:p>
        </w:tc>
        <w:tc>
          <w:tcPr>
            <w:tcW w:w="2101" w:type="dxa"/>
          </w:tcPr>
          <w:p w14:paraId="5428216B" w14:textId="77777777" w:rsidR="002765CD" w:rsidRPr="002765CD" w:rsidRDefault="00D622B4" w:rsidP="002765CD">
            <w:sdt>
              <w:sdtPr>
                <w:rPr>
                  <w:b/>
                  <w:bCs/>
                </w:rPr>
                <w:id w:val="-1075974486"/>
                <w14:checkbox>
                  <w14:checked w14:val="0"/>
                  <w14:checkedState w14:val="2612" w14:font="MS Gothic"/>
                  <w14:uncheckedState w14:val="2610" w14:font="MS Gothic"/>
                </w14:checkbox>
              </w:sdtPr>
              <w:sdtEndPr/>
              <w:sdtContent>
                <w:r w:rsidR="002765CD" w:rsidRPr="002765CD">
                  <w:rPr>
                    <w:rFonts w:ascii="Segoe UI Symbol" w:hAnsi="Segoe UI Symbol" w:cs="Segoe UI Symbol"/>
                    <w:b/>
                    <w:bCs/>
                  </w:rPr>
                  <w:t>☐</w:t>
                </w:r>
              </w:sdtContent>
            </w:sdt>
            <w:r w:rsidR="002765CD" w:rsidRPr="002765CD">
              <w:rPr>
                <w:b/>
                <w:bCs/>
              </w:rPr>
              <w:t xml:space="preserve"> </w:t>
            </w:r>
            <w:r w:rsidR="002765CD" w:rsidRPr="002765CD">
              <w:t>Yes</w:t>
            </w:r>
          </w:p>
          <w:p w14:paraId="2296E807" w14:textId="77777777" w:rsidR="002765CD" w:rsidRPr="002765CD" w:rsidRDefault="00D622B4" w:rsidP="002765CD">
            <w:sdt>
              <w:sdtPr>
                <w:id w:val="1755240470"/>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No</w:t>
            </w:r>
          </w:p>
        </w:tc>
        <w:tc>
          <w:tcPr>
            <w:tcW w:w="1170" w:type="dxa"/>
          </w:tcPr>
          <w:p w14:paraId="12502C70" w14:textId="77777777" w:rsidR="002765CD" w:rsidRPr="002765CD" w:rsidRDefault="002765CD" w:rsidP="002765CD"/>
        </w:tc>
        <w:tc>
          <w:tcPr>
            <w:tcW w:w="1239" w:type="dxa"/>
          </w:tcPr>
          <w:p w14:paraId="28C57AA3" w14:textId="77777777" w:rsidR="002765CD" w:rsidRPr="002765CD" w:rsidRDefault="002765CD" w:rsidP="002765CD"/>
        </w:tc>
        <w:tc>
          <w:tcPr>
            <w:tcW w:w="1262" w:type="dxa"/>
          </w:tcPr>
          <w:p w14:paraId="3AFE90AA" w14:textId="77777777" w:rsidR="002765CD" w:rsidRPr="002765CD" w:rsidRDefault="002765CD" w:rsidP="002765CD"/>
        </w:tc>
        <w:tc>
          <w:tcPr>
            <w:tcW w:w="1549" w:type="dxa"/>
          </w:tcPr>
          <w:p w14:paraId="53008E3E" w14:textId="77777777" w:rsidR="002765CD" w:rsidRPr="002765CD" w:rsidRDefault="002765CD" w:rsidP="002765CD"/>
        </w:tc>
      </w:tr>
      <w:tr w:rsidR="002765CD" w:rsidRPr="002765CD" w14:paraId="76316AE3" w14:textId="77777777" w:rsidTr="00C54B47">
        <w:tc>
          <w:tcPr>
            <w:tcW w:w="2394" w:type="dxa"/>
          </w:tcPr>
          <w:p w14:paraId="41E0122A" w14:textId="77777777" w:rsidR="002765CD" w:rsidRPr="002765CD" w:rsidRDefault="002765CD" w:rsidP="002765CD">
            <w:pPr>
              <w:rPr>
                <w:i/>
                <w:iCs/>
                <w:color w:val="000000" w:themeColor="text1"/>
              </w:rPr>
            </w:pPr>
            <w:r w:rsidRPr="002765CD">
              <w:rPr>
                <w:i/>
                <w:iCs/>
                <w:color w:val="000000" w:themeColor="text1"/>
              </w:rPr>
              <w:t>An increase in quality job creation, the clean energy job pipeline, and job training for individuals</w:t>
            </w:r>
          </w:p>
        </w:tc>
        <w:tc>
          <w:tcPr>
            <w:tcW w:w="2101" w:type="dxa"/>
          </w:tcPr>
          <w:p w14:paraId="4C25ABCD" w14:textId="77777777" w:rsidR="002765CD" w:rsidRPr="002765CD" w:rsidRDefault="00D622B4" w:rsidP="002765CD">
            <w:sdt>
              <w:sdtPr>
                <w:rPr>
                  <w:b/>
                  <w:bCs/>
                </w:rPr>
                <w:id w:val="483046129"/>
                <w14:checkbox>
                  <w14:checked w14:val="0"/>
                  <w14:checkedState w14:val="2612" w14:font="MS Gothic"/>
                  <w14:uncheckedState w14:val="2610" w14:font="MS Gothic"/>
                </w14:checkbox>
              </w:sdtPr>
              <w:sdtEndPr/>
              <w:sdtContent>
                <w:r w:rsidR="002765CD" w:rsidRPr="002765CD">
                  <w:rPr>
                    <w:rFonts w:ascii="Segoe UI Symbol" w:hAnsi="Segoe UI Symbol" w:cs="Segoe UI Symbol"/>
                    <w:b/>
                    <w:bCs/>
                  </w:rPr>
                  <w:t>☐</w:t>
                </w:r>
              </w:sdtContent>
            </w:sdt>
            <w:r w:rsidR="002765CD" w:rsidRPr="002765CD">
              <w:rPr>
                <w:b/>
                <w:bCs/>
              </w:rPr>
              <w:t xml:space="preserve"> </w:t>
            </w:r>
            <w:r w:rsidR="002765CD" w:rsidRPr="002765CD">
              <w:t>Yes</w:t>
            </w:r>
          </w:p>
          <w:p w14:paraId="5C3CA971" w14:textId="77777777" w:rsidR="002765CD" w:rsidRPr="002765CD" w:rsidRDefault="00D622B4" w:rsidP="002765CD">
            <w:sdt>
              <w:sdtPr>
                <w:id w:val="958760957"/>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No</w:t>
            </w:r>
          </w:p>
        </w:tc>
        <w:tc>
          <w:tcPr>
            <w:tcW w:w="1170" w:type="dxa"/>
          </w:tcPr>
          <w:p w14:paraId="1E3D4951" w14:textId="77777777" w:rsidR="002765CD" w:rsidRPr="002765CD" w:rsidRDefault="002765CD" w:rsidP="002765CD"/>
        </w:tc>
        <w:tc>
          <w:tcPr>
            <w:tcW w:w="1239" w:type="dxa"/>
          </w:tcPr>
          <w:p w14:paraId="3032662B" w14:textId="77777777" w:rsidR="002765CD" w:rsidRPr="002765CD" w:rsidRDefault="002765CD" w:rsidP="002765CD"/>
        </w:tc>
        <w:tc>
          <w:tcPr>
            <w:tcW w:w="1262" w:type="dxa"/>
          </w:tcPr>
          <w:p w14:paraId="18864CE0" w14:textId="77777777" w:rsidR="002765CD" w:rsidRPr="002765CD" w:rsidRDefault="002765CD" w:rsidP="002765CD"/>
        </w:tc>
        <w:tc>
          <w:tcPr>
            <w:tcW w:w="1549" w:type="dxa"/>
          </w:tcPr>
          <w:p w14:paraId="733FEB43" w14:textId="77777777" w:rsidR="002765CD" w:rsidRPr="002765CD" w:rsidRDefault="002765CD" w:rsidP="002765CD"/>
        </w:tc>
      </w:tr>
      <w:tr w:rsidR="002765CD" w:rsidRPr="002765CD" w14:paraId="7A77528E" w14:textId="77777777" w:rsidTr="00C54B47">
        <w:tc>
          <w:tcPr>
            <w:tcW w:w="2394" w:type="dxa"/>
          </w:tcPr>
          <w:p w14:paraId="60DE88EA" w14:textId="77777777" w:rsidR="002765CD" w:rsidRPr="002765CD" w:rsidRDefault="002765CD" w:rsidP="002765CD">
            <w:pPr>
              <w:rPr>
                <w:i/>
                <w:iCs/>
                <w:color w:val="000000" w:themeColor="text1"/>
              </w:rPr>
            </w:pPr>
            <w:r w:rsidRPr="002765CD">
              <w:rPr>
                <w:i/>
                <w:iCs/>
                <w:color w:val="000000" w:themeColor="text1"/>
              </w:rPr>
              <w:t xml:space="preserve">Increases in clean energy enterprise creation and contracting </w:t>
            </w:r>
          </w:p>
        </w:tc>
        <w:tc>
          <w:tcPr>
            <w:tcW w:w="2101" w:type="dxa"/>
          </w:tcPr>
          <w:p w14:paraId="54375BFD" w14:textId="77777777" w:rsidR="002765CD" w:rsidRPr="002765CD" w:rsidRDefault="00D622B4" w:rsidP="002765CD">
            <w:sdt>
              <w:sdtPr>
                <w:rPr>
                  <w:b/>
                  <w:bCs/>
                </w:rPr>
                <w:id w:val="1223016456"/>
                <w14:checkbox>
                  <w14:checked w14:val="0"/>
                  <w14:checkedState w14:val="2612" w14:font="MS Gothic"/>
                  <w14:uncheckedState w14:val="2610" w14:font="MS Gothic"/>
                </w14:checkbox>
              </w:sdtPr>
              <w:sdtEndPr/>
              <w:sdtContent>
                <w:r w:rsidR="002765CD" w:rsidRPr="002765CD">
                  <w:rPr>
                    <w:rFonts w:ascii="Segoe UI Symbol" w:hAnsi="Segoe UI Symbol" w:cs="Segoe UI Symbol"/>
                    <w:b/>
                    <w:bCs/>
                  </w:rPr>
                  <w:t>☐</w:t>
                </w:r>
              </w:sdtContent>
            </w:sdt>
            <w:r w:rsidR="002765CD" w:rsidRPr="002765CD">
              <w:rPr>
                <w:b/>
                <w:bCs/>
              </w:rPr>
              <w:t xml:space="preserve"> </w:t>
            </w:r>
            <w:r w:rsidR="002765CD" w:rsidRPr="002765CD">
              <w:t>Yes</w:t>
            </w:r>
          </w:p>
          <w:p w14:paraId="6AD0D0B9" w14:textId="77777777" w:rsidR="002765CD" w:rsidRPr="002765CD" w:rsidRDefault="00D622B4" w:rsidP="002765CD">
            <w:sdt>
              <w:sdtPr>
                <w:id w:val="1804113622"/>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No</w:t>
            </w:r>
          </w:p>
        </w:tc>
        <w:tc>
          <w:tcPr>
            <w:tcW w:w="1170" w:type="dxa"/>
          </w:tcPr>
          <w:p w14:paraId="67E444E9" w14:textId="77777777" w:rsidR="002765CD" w:rsidRPr="002765CD" w:rsidRDefault="002765CD" w:rsidP="002765CD"/>
        </w:tc>
        <w:tc>
          <w:tcPr>
            <w:tcW w:w="1239" w:type="dxa"/>
          </w:tcPr>
          <w:p w14:paraId="3B349AA7" w14:textId="77777777" w:rsidR="002765CD" w:rsidRPr="002765CD" w:rsidRDefault="002765CD" w:rsidP="002765CD"/>
        </w:tc>
        <w:tc>
          <w:tcPr>
            <w:tcW w:w="1262" w:type="dxa"/>
          </w:tcPr>
          <w:p w14:paraId="6C1DC3BE" w14:textId="77777777" w:rsidR="002765CD" w:rsidRPr="002765CD" w:rsidRDefault="002765CD" w:rsidP="002765CD"/>
        </w:tc>
        <w:tc>
          <w:tcPr>
            <w:tcW w:w="1549" w:type="dxa"/>
          </w:tcPr>
          <w:p w14:paraId="4CEB5060" w14:textId="77777777" w:rsidR="002765CD" w:rsidRPr="002765CD" w:rsidRDefault="002765CD" w:rsidP="002765CD"/>
        </w:tc>
      </w:tr>
      <w:tr w:rsidR="002765CD" w:rsidRPr="002765CD" w14:paraId="69FB1E7B" w14:textId="77777777" w:rsidTr="00C54B47">
        <w:tc>
          <w:tcPr>
            <w:tcW w:w="2394" w:type="dxa"/>
          </w:tcPr>
          <w:p w14:paraId="4EA71010" w14:textId="77777777" w:rsidR="002765CD" w:rsidRPr="002765CD" w:rsidRDefault="002765CD" w:rsidP="002765CD">
            <w:pPr>
              <w:rPr>
                <w:i/>
                <w:iCs/>
                <w:color w:val="000000" w:themeColor="text1"/>
              </w:rPr>
            </w:pPr>
            <w:r w:rsidRPr="002765CD">
              <w:rPr>
                <w:i/>
                <w:iCs/>
                <w:color w:val="000000" w:themeColor="text1"/>
              </w:rPr>
              <w:t>Increases in energy democracy, including Tribal nation or community ownership of project assets</w:t>
            </w:r>
          </w:p>
        </w:tc>
        <w:tc>
          <w:tcPr>
            <w:tcW w:w="2101" w:type="dxa"/>
          </w:tcPr>
          <w:p w14:paraId="7A202707" w14:textId="77777777" w:rsidR="002765CD" w:rsidRPr="002765CD" w:rsidRDefault="00D622B4" w:rsidP="002765CD">
            <w:sdt>
              <w:sdtPr>
                <w:rPr>
                  <w:b/>
                  <w:bCs/>
                </w:rPr>
                <w:id w:val="1639761917"/>
                <w14:checkbox>
                  <w14:checked w14:val="0"/>
                  <w14:checkedState w14:val="2612" w14:font="MS Gothic"/>
                  <w14:uncheckedState w14:val="2610" w14:font="MS Gothic"/>
                </w14:checkbox>
              </w:sdtPr>
              <w:sdtEndPr/>
              <w:sdtContent>
                <w:r w:rsidR="002765CD" w:rsidRPr="002765CD">
                  <w:rPr>
                    <w:rFonts w:ascii="Segoe UI Symbol" w:hAnsi="Segoe UI Symbol" w:cs="Segoe UI Symbol"/>
                    <w:b/>
                    <w:bCs/>
                  </w:rPr>
                  <w:t>☐</w:t>
                </w:r>
              </w:sdtContent>
            </w:sdt>
            <w:r w:rsidR="002765CD" w:rsidRPr="002765CD">
              <w:rPr>
                <w:b/>
                <w:bCs/>
              </w:rPr>
              <w:t xml:space="preserve"> </w:t>
            </w:r>
            <w:r w:rsidR="002765CD" w:rsidRPr="002765CD">
              <w:t>Yes</w:t>
            </w:r>
          </w:p>
          <w:p w14:paraId="3E8622FE" w14:textId="77777777" w:rsidR="002765CD" w:rsidRPr="002765CD" w:rsidRDefault="00D622B4" w:rsidP="002765CD">
            <w:sdt>
              <w:sdtPr>
                <w:id w:val="-1370227199"/>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No</w:t>
            </w:r>
          </w:p>
        </w:tc>
        <w:tc>
          <w:tcPr>
            <w:tcW w:w="1170" w:type="dxa"/>
          </w:tcPr>
          <w:p w14:paraId="3AF93008" w14:textId="77777777" w:rsidR="002765CD" w:rsidRPr="002765CD" w:rsidRDefault="002765CD" w:rsidP="002765CD"/>
        </w:tc>
        <w:tc>
          <w:tcPr>
            <w:tcW w:w="1239" w:type="dxa"/>
          </w:tcPr>
          <w:p w14:paraId="04B480DF" w14:textId="77777777" w:rsidR="002765CD" w:rsidRPr="002765CD" w:rsidRDefault="002765CD" w:rsidP="002765CD"/>
        </w:tc>
        <w:tc>
          <w:tcPr>
            <w:tcW w:w="1262" w:type="dxa"/>
          </w:tcPr>
          <w:p w14:paraId="1BC095F3" w14:textId="77777777" w:rsidR="002765CD" w:rsidRPr="002765CD" w:rsidRDefault="002765CD" w:rsidP="002765CD"/>
        </w:tc>
        <w:tc>
          <w:tcPr>
            <w:tcW w:w="1549" w:type="dxa"/>
          </w:tcPr>
          <w:p w14:paraId="464541D3" w14:textId="77777777" w:rsidR="002765CD" w:rsidRPr="002765CD" w:rsidRDefault="002765CD" w:rsidP="002765CD"/>
        </w:tc>
      </w:tr>
      <w:tr w:rsidR="002765CD" w:rsidRPr="002765CD" w14:paraId="156F5069" w14:textId="77777777" w:rsidTr="00C54B47">
        <w:tc>
          <w:tcPr>
            <w:tcW w:w="2394" w:type="dxa"/>
          </w:tcPr>
          <w:p w14:paraId="61CD44ED" w14:textId="77777777" w:rsidR="002765CD" w:rsidRPr="002765CD" w:rsidRDefault="002765CD" w:rsidP="002765CD">
            <w:pPr>
              <w:rPr>
                <w:i/>
                <w:iCs/>
                <w:color w:val="000000" w:themeColor="text1"/>
              </w:rPr>
            </w:pPr>
            <w:r w:rsidRPr="002765CD">
              <w:rPr>
                <w:i/>
                <w:iCs/>
                <w:color w:val="000000" w:themeColor="text1"/>
              </w:rPr>
              <w:lastRenderedPageBreak/>
              <w:t>Increased parity in clean energy technology access and adoption</w:t>
            </w:r>
          </w:p>
        </w:tc>
        <w:tc>
          <w:tcPr>
            <w:tcW w:w="2101" w:type="dxa"/>
          </w:tcPr>
          <w:p w14:paraId="1ADA15B0" w14:textId="77777777" w:rsidR="002765CD" w:rsidRPr="002765CD" w:rsidRDefault="00D622B4" w:rsidP="002765CD">
            <w:sdt>
              <w:sdtPr>
                <w:rPr>
                  <w:b/>
                  <w:bCs/>
                </w:rPr>
                <w:id w:val="-1036881726"/>
                <w14:checkbox>
                  <w14:checked w14:val="0"/>
                  <w14:checkedState w14:val="2612" w14:font="MS Gothic"/>
                  <w14:uncheckedState w14:val="2610" w14:font="MS Gothic"/>
                </w14:checkbox>
              </w:sdtPr>
              <w:sdtEndPr/>
              <w:sdtContent>
                <w:r w:rsidR="002765CD" w:rsidRPr="002765CD">
                  <w:rPr>
                    <w:rFonts w:ascii="Segoe UI Symbol" w:hAnsi="Segoe UI Symbol" w:cs="Segoe UI Symbol"/>
                    <w:b/>
                    <w:bCs/>
                  </w:rPr>
                  <w:t>☐</w:t>
                </w:r>
              </w:sdtContent>
            </w:sdt>
            <w:r w:rsidR="002765CD" w:rsidRPr="002765CD">
              <w:rPr>
                <w:b/>
                <w:bCs/>
              </w:rPr>
              <w:t xml:space="preserve"> </w:t>
            </w:r>
            <w:r w:rsidR="002765CD" w:rsidRPr="002765CD">
              <w:t>Yes</w:t>
            </w:r>
          </w:p>
          <w:p w14:paraId="3B7EAF65" w14:textId="77777777" w:rsidR="002765CD" w:rsidRPr="002765CD" w:rsidRDefault="00D622B4" w:rsidP="002765CD">
            <w:sdt>
              <w:sdtPr>
                <w:id w:val="788785076"/>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No</w:t>
            </w:r>
          </w:p>
        </w:tc>
        <w:tc>
          <w:tcPr>
            <w:tcW w:w="1170" w:type="dxa"/>
          </w:tcPr>
          <w:p w14:paraId="061B80D9" w14:textId="77777777" w:rsidR="002765CD" w:rsidRPr="002765CD" w:rsidRDefault="002765CD" w:rsidP="002765CD"/>
        </w:tc>
        <w:tc>
          <w:tcPr>
            <w:tcW w:w="1239" w:type="dxa"/>
          </w:tcPr>
          <w:p w14:paraId="682ABF6D" w14:textId="77777777" w:rsidR="002765CD" w:rsidRPr="002765CD" w:rsidRDefault="002765CD" w:rsidP="002765CD"/>
        </w:tc>
        <w:tc>
          <w:tcPr>
            <w:tcW w:w="1262" w:type="dxa"/>
          </w:tcPr>
          <w:p w14:paraId="4AFE9416" w14:textId="77777777" w:rsidR="002765CD" w:rsidRPr="002765CD" w:rsidRDefault="002765CD" w:rsidP="002765CD"/>
        </w:tc>
        <w:tc>
          <w:tcPr>
            <w:tcW w:w="1549" w:type="dxa"/>
          </w:tcPr>
          <w:p w14:paraId="2383E184" w14:textId="77777777" w:rsidR="002765CD" w:rsidRPr="002765CD" w:rsidRDefault="002765CD" w:rsidP="002765CD"/>
        </w:tc>
      </w:tr>
      <w:tr w:rsidR="002765CD" w:rsidRPr="002765CD" w14:paraId="2843A130" w14:textId="77777777" w:rsidTr="00C54B47">
        <w:tc>
          <w:tcPr>
            <w:tcW w:w="2394" w:type="dxa"/>
          </w:tcPr>
          <w:p w14:paraId="6A6C7C3F" w14:textId="77777777" w:rsidR="002765CD" w:rsidRPr="002765CD" w:rsidRDefault="002765CD" w:rsidP="002765CD">
            <w:pPr>
              <w:rPr>
                <w:i/>
                <w:iCs/>
                <w:color w:val="000000" w:themeColor="text1"/>
              </w:rPr>
            </w:pPr>
            <w:r w:rsidRPr="002765CD">
              <w:rPr>
                <w:i/>
                <w:iCs/>
                <w:color w:val="000000" w:themeColor="text1"/>
              </w:rPr>
              <w:t>An increase in energy and climate resilience</w:t>
            </w:r>
          </w:p>
        </w:tc>
        <w:tc>
          <w:tcPr>
            <w:tcW w:w="2101" w:type="dxa"/>
          </w:tcPr>
          <w:p w14:paraId="5EE76E40" w14:textId="77777777" w:rsidR="002765CD" w:rsidRPr="002765CD" w:rsidRDefault="00D622B4" w:rsidP="002765CD">
            <w:sdt>
              <w:sdtPr>
                <w:rPr>
                  <w:b/>
                  <w:bCs/>
                </w:rPr>
                <w:id w:val="1938481129"/>
                <w14:checkbox>
                  <w14:checked w14:val="0"/>
                  <w14:checkedState w14:val="2612" w14:font="MS Gothic"/>
                  <w14:uncheckedState w14:val="2610" w14:font="MS Gothic"/>
                </w14:checkbox>
              </w:sdtPr>
              <w:sdtEndPr/>
              <w:sdtContent>
                <w:r w:rsidR="002765CD" w:rsidRPr="002765CD">
                  <w:rPr>
                    <w:rFonts w:ascii="Segoe UI Symbol" w:hAnsi="Segoe UI Symbol" w:cs="Segoe UI Symbol"/>
                    <w:b/>
                    <w:bCs/>
                  </w:rPr>
                  <w:t>☐</w:t>
                </w:r>
              </w:sdtContent>
            </w:sdt>
            <w:r w:rsidR="002765CD" w:rsidRPr="002765CD">
              <w:rPr>
                <w:b/>
                <w:bCs/>
              </w:rPr>
              <w:t xml:space="preserve"> </w:t>
            </w:r>
            <w:r w:rsidR="002765CD" w:rsidRPr="002765CD">
              <w:t>Yes</w:t>
            </w:r>
          </w:p>
          <w:p w14:paraId="6F7D86A2" w14:textId="77777777" w:rsidR="002765CD" w:rsidRPr="002765CD" w:rsidRDefault="00D622B4" w:rsidP="002765CD">
            <w:sdt>
              <w:sdtPr>
                <w:id w:val="1226953556"/>
                <w14:checkbox>
                  <w14:checked w14:val="0"/>
                  <w14:checkedState w14:val="2612" w14:font="MS Gothic"/>
                  <w14:uncheckedState w14:val="2610" w14:font="MS Gothic"/>
                </w14:checkbox>
              </w:sdtPr>
              <w:sdtEndPr/>
              <w:sdtContent>
                <w:r w:rsidR="002765CD" w:rsidRPr="002765CD">
                  <w:rPr>
                    <w:rFonts w:ascii="Segoe UI Symbol" w:hAnsi="Segoe UI Symbol" w:cs="Segoe UI Symbol"/>
                  </w:rPr>
                  <w:t>☐</w:t>
                </w:r>
              </w:sdtContent>
            </w:sdt>
            <w:r w:rsidR="002765CD" w:rsidRPr="002765CD">
              <w:t xml:space="preserve"> No</w:t>
            </w:r>
          </w:p>
        </w:tc>
        <w:tc>
          <w:tcPr>
            <w:tcW w:w="1170" w:type="dxa"/>
          </w:tcPr>
          <w:p w14:paraId="3DA2D895" w14:textId="77777777" w:rsidR="002765CD" w:rsidRPr="002765CD" w:rsidRDefault="002765CD" w:rsidP="002765CD"/>
        </w:tc>
        <w:tc>
          <w:tcPr>
            <w:tcW w:w="1239" w:type="dxa"/>
          </w:tcPr>
          <w:p w14:paraId="2B5B9CFA" w14:textId="77777777" w:rsidR="002765CD" w:rsidRPr="002765CD" w:rsidRDefault="002765CD" w:rsidP="002765CD"/>
        </w:tc>
        <w:tc>
          <w:tcPr>
            <w:tcW w:w="1262" w:type="dxa"/>
          </w:tcPr>
          <w:p w14:paraId="74A1FC48" w14:textId="77777777" w:rsidR="002765CD" w:rsidRPr="002765CD" w:rsidRDefault="002765CD" w:rsidP="002765CD"/>
        </w:tc>
        <w:tc>
          <w:tcPr>
            <w:tcW w:w="1549" w:type="dxa"/>
          </w:tcPr>
          <w:p w14:paraId="055851B8" w14:textId="77777777" w:rsidR="002765CD" w:rsidRPr="002765CD" w:rsidRDefault="002765CD" w:rsidP="002765CD"/>
        </w:tc>
      </w:tr>
      <w:tr w:rsidR="002765CD" w:rsidRPr="002765CD" w14:paraId="6202B9BD" w14:textId="77777777" w:rsidTr="00C54B47">
        <w:tc>
          <w:tcPr>
            <w:tcW w:w="2394" w:type="dxa"/>
          </w:tcPr>
          <w:p w14:paraId="458B81C2" w14:textId="77777777" w:rsidR="002765CD" w:rsidRPr="002765CD" w:rsidRDefault="002765CD" w:rsidP="002765CD">
            <w:pPr>
              <w:rPr>
                <w:i/>
                <w:color w:val="000000" w:themeColor="text1"/>
              </w:rPr>
            </w:pPr>
            <w:r w:rsidRPr="002765CD">
              <w:rPr>
                <w:i/>
                <w:color w:val="000000" w:themeColor="text1"/>
              </w:rPr>
              <w:t>Other Justice40</w:t>
            </w:r>
          </w:p>
        </w:tc>
        <w:tc>
          <w:tcPr>
            <w:tcW w:w="2101" w:type="dxa"/>
          </w:tcPr>
          <w:p w14:paraId="13FDC8B8" w14:textId="77777777" w:rsidR="002765CD" w:rsidRPr="002765CD" w:rsidRDefault="002765CD" w:rsidP="002765CD"/>
        </w:tc>
        <w:tc>
          <w:tcPr>
            <w:tcW w:w="1170" w:type="dxa"/>
          </w:tcPr>
          <w:p w14:paraId="0A09FB23" w14:textId="77777777" w:rsidR="002765CD" w:rsidRPr="002765CD" w:rsidRDefault="002765CD" w:rsidP="002765CD"/>
        </w:tc>
        <w:tc>
          <w:tcPr>
            <w:tcW w:w="1239" w:type="dxa"/>
          </w:tcPr>
          <w:p w14:paraId="3BF41B59" w14:textId="77777777" w:rsidR="002765CD" w:rsidRPr="002765CD" w:rsidRDefault="002765CD" w:rsidP="002765CD"/>
        </w:tc>
        <w:tc>
          <w:tcPr>
            <w:tcW w:w="1262" w:type="dxa"/>
          </w:tcPr>
          <w:p w14:paraId="1EC9F090" w14:textId="77777777" w:rsidR="002765CD" w:rsidRPr="002765CD" w:rsidRDefault="002765CD" w:rsidP="002765CD"/>
        </w:tc>
        <w:tc>
          <w:tcPr>
            <w:tcW w:w="1549" w:type="dxa"/>
          </w:tcPr>
          <w:p w14:paraId="441E85E0" w14:textId="77777777" w:rsidR="002765CD" w:rsidRPr="002765CD" w:rsidRDefault="002765CD" w:rsidP="002765CD"/>
        </w:tc>
      </w:tr>
    </w:tbl>
    <w:p w14:paraId="1D9C7FEC" w14:textId="77777777" w:rsidR="002765CD" w:rsidRPr="002765CD" w:rsidRDefault="002765CD" w:rsidP="002765CD">
      <w:pPr>
        <w:rPr>
          <w:kern w:val="2"/>
          <w14:ligatures w14:val="standardContextual"/>
        </w:rPr>
      </w:pPr>
    </w:p>
    <w:p w14:paraId="5B1727D4" w14:textId="77777777" w:rsidR="00036DD2" w:rsidRDefault="00036DD2"/>
    <w:sectPr w:rsidR="00036DD2">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4F00E" w14:textId="77777777" w:rsidR="001A17DA" w:rsidRDefault="001A17DA" w:rsidP="002765CD">
      <w:pPr>
        <w:spacing w:after="0" w:line="240" w:lineRule="auto"/>
      </w:pPr>
      <w:r>
        <w:separator/>
      </w:r>
    </w:p>
  </w:endnote>
  <w:endnote w:type="continuationSeparator" w:id="0">
    <w:p w14:paraId="0256D725" w14:textId="77777777" w:rsidR="001A17DA" w:rsidRDefault="001A17DA" w:rsidP="0027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14758" w14:textId="77777777" w:rsidR="00D622B4" w:rsidRPr="00E825C2" w:rsidRDefault="00D622B4" w:rsidP="00D622B4">
    <w:pPr>
      <w:rPr>
        <w:i/>
        <w:iCs/>
      </w:rPr>
    </w:pPr>
    <w:r w:rsidRPr="00E825C2">
      <w:rPr>
        <w:i/>
        <w:iCs/>
      </w:rPr>
      <w:t>Template Version</w:t>
    </w:r>
    <w:r>
      <w:rPr>
        <w:i/>
        <w:iCs/>
      </w:rPr>
      <w:t xml:space="preserve"> 3.1,</w:t>
    </w:r>
    <w:r w:rsidRPr="00E825C2">
      <w:rPr>
        <w:i/>
        <w:iCs/>
      </w:rPr>
      <w:t xml:space="preserve"> </w:t>
    </w:r>
    <w:r>
      <w:rPr>
        <w:i/>
        <w:iCs/>
      </w:rPr>
      <w:t>08/30</w:t>
    </w:r>
    <w:r w:rsidRPr="00E825C2">
      <w:rPr>
        <w:i/>
        <w:iCs/>
      </w:rPr>
      <w:t>/2024</w:t>
    </w:r>
  </w:p>
  <w:p w14:paraId="6EC27615" w14:textId="77777777" w:rsidR="00D622B4" w:rsidRDefault="00D62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E81B7" w14:textId="77777777" w:rsidR="001A17DA" w:rsidRDefault="001A17DA" w:rsidP="002765CD">
      <w:pPr>
        <w:spacing w:after="0" w:line="240" w:lineRule="auto"/>
      </w:pPr>
      <w:r>
        <w:separator/>
      </w:r>
    </w:p>
  </w:footnote>
  <w:footnote w:type="continuationSeparator" w:id="0">
    <w:p w14:paraId="2B757001" w14:textId="77777777" w:rsidR="001A17DA" w:rsidRDefault="001A17DA" w:rsidP="002765CD">
      <w:pPr>
        <w:spacing w:after="0" w:line="240" w:lineRule="auto"/>
      </w:pPr>
      <w:r>
        <w:continuationSeparator/>
      </w:r>
    </w:p>
  </w:footnote>
  <w:footnote w:id="1">
    <w:p w14:paraId="11D52D8D" w14:textId="77777777" w:rsidR="002765CD" w:rsidRPr="000F24D3" w:rsidRDefault="002765CD" w:rsidP="002765CD">
      <w:pPr>
        <w:pStyle w:val="FootnoteText"/>
        <w:rPr>
          <w:rFonts w:cstheme="minorHAnsi"/>
          <w:sz w:val="22"/>
          <w:szCs w:val="22"/>
        </w:rPr>
      </w:pPr>
      <w:r w:rsidRPr="000F24D3">
        <w:rPr>
          <w:rStyle w:val="FootnoteReference"/>
          <w:rFonts w:cstheme="minorHAnsi"/>
          <w:sz w:val="22"/>
          <w:szCs w:val="22"/>
        </w:rPr>
        <w:footnoteRef/>
      </w:r>
      <w:r w:rsidRPr="000F24D3">
        <w:rPr>
          <w:rFonts w:cstheme="minorHAnsi"/>
          <w:sz w:val="22"/>
          <w:szCs w:val="22"/>
        </w:rPr>
        <w:t xml:space="preserve"> For more information on labor-management partnership, see </w:t>
      </w:r>
      <w:hyperlink r:id="rId1" w:history="1">
        <w:r w:rsidRPr="000F24D3">
          <w:rPr>
            <w:rStyle w:val="Hyperlink"/>
            <w:rFonts w:cstheme="minorHAnsi"/>
            <w:sz w:val="22"/>
            <w:szCs w:val="22"/>
          </w:rPr>
          <w:t>the Department of Labor’s Know Your Rights Toolkit</w:t>
        </w:r>
      </w:hyperlink>
      <w:r w:rsidRPr="000F24D3">
        <w:rPr>
          <w:rFonts w:cstheme="minorHAnsi"/>
          <w:sz w:val="22"/>
          <w:szCs w:val="22"/>
        </w:rPr>
        <w:t>.</w:t>
      </w:r>
    </w:p>
  </w:footnote>
  <w:footnote w:id="2">
    <w:p w14:paraId="3A412814" w14:textId="77777777" w:rsidR="002765CD" w:rsidRPr="000F24D3" w:rsidRDefault="002765CD" w:rsidP="002765CD">
      <w:pPr>
        <w:pStyle w:val="FootnoteText"/>
        <w:rPr>
          <w:rFonts w:cstheme="minorHAnsi"/>
          <w:sz w:val="22"/>
          <w:szCs w:val="22"/>
        </w:rPr>
      </w:pPr>
      <w:r w:rsidRPr="000F24D3">
        <w:rPr>
          <w:rStyle w:val="FootnoteReference"/>
          <w:rFonts w:cstheme="minorHAnsi"/>
          <w:sz w:val="22"/>
          <w:szCs w:val="22"/>
        </w:rPr>
        <w:footnoteRef/>
      </w:r>
      <w:r w:rsidRPr="000F24D3">
        <w:rPr>
          <w:rFonts w:cstheme="minorHAnsi"/>
          <w:sz w:val="22"/>
          <w:szCs w:val="22"/>
        </w:rPr>
        <w:t xml:space="preserve"> </w:t>
      </w:r>
      <w:r w:rsidRPr="000F24D3">
        <w:rPr>
          <w:rFonts w:cstheme="minorHAnsi"/>
          <w:kern w:val="0"/>
          <w:sz w:val="22"/>
          <w:szCs w:val="22"/>
          <w14:ligatures w14:val="none"/>
        </w:rPr>
        <w:t xml:space="preserve">Explore Apprenticeship.gov at </w:t>
      </w:r>
      <w:hyperlink r:id="rId2" w:history="1">
        <w:r w:rsidRPr="000F24D3">
          <w:rPr>
            <w:rStyle w:val="Hyperlink"/>
            <w:rFonts w:cstheme="minorHAnsi"/>
            <w:kern w:val="0"/>
            <w:sz w:val="22"/>
            <w:szCs w:val="22"/>
            <w14:ligatures w14:val="none"/>
          </w:rPr>
          <w:t>https://www.apprenticeship.gov/employers/explore-pre-apprenticeship</w:t>
        </w:r>
      </w:hyperlink>
    </w:p>
  </w:footnote>
  <w:footnote w:id="3">
    <w:p w14:paraId="70AB6765" w14:textId="77777777" w:rsidR="002765CD" w:rsidRPr="000F24D3" w:rsidRDefault="002765CD" w:rsidP="002765CD">
      <w:pPr>
        <w:pStyle w:val="FootnoteText"/>
        <w:rPr>
          <w:rFonts w:cstheme="minorHAnsi"/>
          <w:sz w:val="22"/>
          <w:szCs w:val="22"/>
        </w:rPr>
      </w:pPr>
      <w:r w:rsidRPr="000F24D3">
        <w:rPr>
          <w:rStyle w:val="FootnoteReference"/>
          <w:rFonts w:cstheme="minorHAnsi"/>
          <w:sz w:val="22"/>
          <w:szCs w:val="22"/>
        </w:rPr>
        <w:footnoteRef/>
      </w:r>
      <w:r w:rsidRPr="000F24D3">
        <w:rPr>
          <w:rFonts w:cstheme="minorHAnsi"/>
          <w:sz w:val="22"/>
          <w:szCs w:val="22"/>
        </w:rPr>
        <w:t xml:space="preserve"> Explore Apprenticeship.gov at </w:t>
      </w:r>
      <w:hyperlink r:id="rId3">
        <w:r w:rsidRPr="000F24D3">
          <w:rPr>
            <w:rStyle w:val="Hyperlink"/>
            <w:rFonts w:cstheme="minorHAnsi"/>
            <w:sz w:val="22"/>
            <w:szCs w:val="22"/>
          </w:rPr>
          <w:t>https://www.apprenticeship.gov/employers/explore-pre-apprenticeship</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443F"/>
    <w:multiLevelType w:val="hybridMultilevel"/>
    <w:tmpl w:val="CE12339C"/>
    <w:lvl w:ilvl="0" w:tplc="6E48358A">
      <w:start w:val="1"/>
      <w:numFmt w:val="upperLetter"/>
      <w:lvlText w:val="%1."/>
      <w:lvlJc w:val="left"/>
      <w:pPr>
        <w:ind w:left="3960" w:hanging="360"/>
      </w:pPr>
      <w:rPr>
        <w:sz w:val="32"/>
        <w:szCs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D6C37"/>
    <w:multiLevelType w:val="hybridMultilevel"/>
    <w:tmpl w:val="45948C6C"/>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3E3197"/>
    <w:multiLevelType w:val="hybridMultilevel"/>
    <w:tmpl w:val="F3628E88"/>
    <w:lvl w:ilvl="0" w:tplc="FFFFFFFF">
      <w:start w:val="1"/>
      <w:numFmt w:val="lowerRoman"/>
      <w:lvlText w:val="%1."/>
      <w:lvlJc w:val="right"/>
      <w:pPr>
        <w:ind w:left="720" w:hanging="360"/>
      </w:pPr>
    </w:lvl>
    <w:lvl w:ilvl="1" w:tplc="8926043A">
      <w:start w:val="1"/>
      <w:numFmt w:val="lowerRoman"/>
      <w:lvlText w:val="%2."/>
      <w:lvlJc w:val="right"/>
      <w:pPr>
        <w:ind w:left="216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086405"/>
    <w:multiLevelType w:val="hybridMultilevel"/>
    <w:tmpl w:val="0F38332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81526D"/>
    <w:multiLevelType w:val="hybridMultilevel"/>
    <w:tmpl w:val="BC440AFE"/>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FE3A25"/>
    <w:multiLevelType w:val="hybridMultilevel"/>
    <w:tmpl w:val="97647D18"/>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start w:val="1"/>
      <w:numFmt w:val="lowerLetter"/>
      <w:lvlText w:val="%3."/>
      <w:lvlJc w:val="right"/>
      <w:pPr>
        <w:ind w:left="2520" w:hanging="180"/>
      </w:pPr>
      <w:rPr>
        <w:rFonts w:ascii="Times New Roman" w:eastAsiaTheme="minorEastAsia" w:hAnsi="Times New Roman" w:cs="Times New Roman"/>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8095161"/>
    <w:multiLevelType w:val="hybridMultilevel"/>
    <w:tmpl w:val="FFFFFFFF"/>
    <w:lvl w:ilvl="0" w:tplc="49EC667C">
      <w:start w:val="1"/>
      <w:numFmt w:val="bullet"/>
      <w:lvlText w:val=""/>
      <w:lvlJc w:val="left"/>
      <w:pPr>
        <w:ind w:left="720" w:hanging="360"/>
      </w:pPr>
      <w:rPr>
        <w:rFonts w:ascii="Symbol" w:hAnsi="Symbol" w:hint="default"/>
      </w:rPr>
    </w:lvl>
    <w:lvl w:ilvl="1" w:tplc="1C16C638">
      <w:start w:val="1"/>
      <w:numFmt w:val="bullet"/>
      <w:lvlText w:val=""/>
      <w:lvlJc w:val="left"/>
      <w:pPr>
        <w:ind w:left="1440" w:hanging="360"/>
      </w:pPr>
      <w:rPr>
        <w:rFonts w:ascii="Symbol" w:hAnsi="Symbol" w:hint="default"/>
      </w:rPr>
    </w:lvl>
    <w:lvl w:ilvl="2" w:tplc="0E1A4CFC">
      <w:start w:val="1"/>
      <w:numFmt w:val="bullet"/>
      <w:lvlText w:val=""/>
      <w:lvlJc w:val="left"/>
      <w:pPr>
        <w:ind w:left="2160" w:hanging="360"/>
      </w:pPr>
      <w:rPr>
        <w:rFonts w:ascii="Wingdings" w:hAnsi="Wingdings" w:hint="default"/>
      </w:rPr>
    </w:lvl>
    <w:lvl w:ilvl="3" w:tplc="B5B0CF98">
      <w:start w:val="1"/>
      <w:numFmt w:val="bullet"/>
      <w:lvlText w:val=""/>
      <w:lvlJc w:val="left"/>
      <w:pPr>
        <w:ind w:left="2880" w:hanging="360"/>
      </w:pPr>
      <w:rPr>
        <w:rFonts w:ascii="Symbol" w:hAnsi="Symbol" w:hint="default"/>
      </w:rPr>
    </w:lvl>
    <w:lvl w:ilvl="4" w:tplc="84400F4C">
      <w:start w:val="1"/>
      <w:numFmt w:val="bullet"/>
      <w:lvlText w:val="o"/>
      <w:lvlJc w:val="left"/>
      <w:pPr>
        <w:ind w:left="3600" w:hanging="360"/>
      </w:pPr>
      <w:rPr>
        <w:rFonts w:ascii="Courier New" w:hAnsi="Courier New" w:hint="default"/>
      </w:rPr>
    </w:lvl>
    <w:lvl w:ilvl="5" w:tplc="459CF0D8">
      <w:start w:val="1"/>
      <w:numFmt w:val="bullet"/>
      <w:lvlText w:val=""/>
      <w:lvlJc w:val="left"/>
      <w:pPr>
        <w:ind w:left="4320" w:hanging="360"/>
      </w:pPr>
      <w:rPr>
        <w:rFonts w:ascii="Wingdings" w:hAnsi="Wingdings" w:hint="default"/>
      </w:rPr>
    </w:lvl>
    <w:lvl w:ilvl="6" w:tplc="3B1CF120">
      <w:start w:val="1"/>
      <w:numFmt w:val="bullet"/>
      <w:lvlText w:val=""/>
      <w:lvlJc w:val="left"/>
      <w:pPr>
        <w:ind w:left="5040" w:hanging="360"/>
      </w:pPr>
      <w:rPr>
        <w:rFonts w:ascii="Symbol" w:hAnsi="Symbol" w:hint="default"/>
      </w:rPr>
    </w:lvl>
    <w:lvl w:ilvl="7" w:tplc="EEF84002">
      <w:start w:val="1"/>
      <w:numFmt w:val="bullet"/>
      <w:lvlText w:val="o"/>
      <w:lvlJc w:val="left"/>
      <w:pPr>
        <w:ind w:left="5760" w:hanging="360"/>
      </w:pPr>
      <w:rPr>
        <w:rFonts w:ascii="Courier New" w:hAnsi="Courier New" w:hint="default"/>
      </w:rPr>
    </w:lvl>
    <w:lvl w:ilvl="8" w:tplc="EEA4C5B0">
      <w:start w:val="1"/>
      <w:numFmt w:val="bullet"/>
      <w:lvlText w:val=""/>
      <w:lvlJc w:val="left"/>
      <w:pPr>
        <w:ind w:left="6480" w:hanging="360"/>
      </w:pPr>
      <w:rPr>
        <w:rFonts w:ascii="Wingdings" w:hAnsi="Wingdings" w:hint="default"/>
      </w:rPr>
    </w:lvl>
  </w:abstractNum>
  <w:abstractNum w:abstractNumId="7" w15:restartNumberingAfterBreak="0">
    <w:nsid w:val="1AE15657"/>
    <w:multiLevelType w:val="hybridMultilevel"/>
    <w:tmpl w:val="562077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8158BA"/>
    <w:multiLevelType w:val="hybridMultilevel"/>
    <w:tmpl w:val="540CB54C"/>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C77C0C"/>
    <w:multiLevelType w:val="hybridMultilevel"/>
    <w:tmpl w:val="44A4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80B86"/>
    <w:multiLevelType w:val="hybridMultilevel"/>
    <w:tmpl w:val="9862872C"/>
    <w:lvl w:ilvl="0" w:tplc="663A3050">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0D19DB"/>
    <w:multiLevelType w:val="hybridMultilevel"/>
    <w:tmpl w:val="12EA0E9A"/>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8F7EEC"/>
    <w:multiLevelType w:val="hybridMultilevel"/>
    <w:tmpl w:val="26BC721A"/>
    <w:lvl w:ilvl="0" w:tplc="C53E6C7A">
      <w:start w:val="1"/>
      <w:numFmt w:val="bullet"/>
      <w:lvlText w:val=""/>
      <w:lvlJc w:val="left"/>
      <w:pPr>
        <w:ind w:left="720" w:hanging="360"/>
      </w:pPr>
      <w:rPr>
        <w:rFonts w:ascii="Symbol" w:hAnsi="Symbol" w:hint="default"/>
      </w:rPr>
    </w:lvl>
    <w:lvl w:ilvl="1" w:tplc="1C900444">
      <w:start w:val="1"/>
      <w:numFmt w:val="bullet"/>
      <w:lvlText w:val="o"/>
      <w:lvlJc w:val="left"/>
      <w:pPr>
        <w:ind w:left="1440" w:hanging="360"/>
      </w:pPr>
      <w:rPr>
        <w:rFonts w:ascii="Courier New" w:hAnsi="Courier New" w:hint="default"/>
      </w:rPr>
    </w:lvl>
    <w:lvl w:ilvl="2" w:tplc="1BDC503C">
      <w:start w:val="1"/>
      <w:numFmt w:val="bullet"/>
      <w:lvlText w:val=""/>
      <w:lvlJc w:val="left"/>
      <w:pPr>
        <w:ind w:left="2160" w:hanging="360"/>
      </w:pPr>
      <w:rPr>
        <w:rFonts w:ascii="Wingdings" w:hAnsi="Wingdings" w:hint="default"/>
      </w:rPr>
    </w:lvl>
    <w:lvl w:ilvl="3" w:tplc="7412530E">
      <w:start w:val="1"/>
      <w:numFmt w:val="bullet"/>
      <w:lvlText w:val=""/>
      <w:lvlJc w:val="left"/>
      <w:pPr>
        <w:ind w:left="2880" w:hanging="360"/>
      </w:pPr>
      <w:rPr>
        <w:rFonts w:ascii="Symbol" w:hAnsi="Symbol" w:hint="default"/>
      </w:rPr>
    </w:lvl>
    <w:lvl w:ilvl="4" w:tplc="CFB01234">
      <w:start w:val="1"/>
      <w:numFmt w:val="bullet"/>
      <w:lvlText w:val="o"/>
      <w:lvlJc w:val="left"/>
      <w:pPr>
        <w:ind w:left="3600" w:hanging="360"/>
      </w:pPr>
      <w:rPr>
        <w:rFonts w:ascii="Courier New" w:hAnsi="Courier New" w:hint="default"/>
      </w:rPr>
    </w:lvl>
    <w:lvl w:ilvl="5" w:tplc="A50A2000">
      <w:start w:val="1"/>
      <w:numFmt w:val="bullet"/>
      <w:lvlText w:val=""/>
      <w:lvlJc w:val="left"/>
      <w:pPr>
        <w:ind w:left="4320" w:hanging="360"/>
      </w:pPr>
      <w:rPr>
        <w:rFonts w:ascii="Wingdings" w:hAnsi="Wingdings" w:hint="default"/>
      </w:rPr>
    </w:lvl>
    <w:lvl w:ilvl="6" w:tplc="FFA4BB9E">
      <w:start w:val="1"/>
      <w:numFmt w:val="bullet"/>
      <w:lvlText w:val=""/>
      <w:lvlJc w:val="left"/>
      <w:pPr>
        <w:ind w:left="5040" w:hanging="360"/>
      </w:pPr>
      <w:rPr>
        <w:rFonts w:ascii="Symbol" w:hAnsi="Symbol" w:hint="default"/>
      </w:rPr>
    </w:lvl>
    <w:lvl w:ilvl="7" w:tplc="4CDCE900">
      <w:start w:val="1"/>
      <w:numFmt w:val="bullet"/>
      <w:lvlText w:val="o"/>
      <w:lvlJc w:val="left"/>
      <w:pPr>
        <w:ind w:left="5760" w:hanging="360"/>
      </w:pPr>
      <w:rPr>
        <w:rFonts w:ascii="Courier New" w:hAnsi="Courier New" w:hint="default"/>
      </w:rPr>
    </w:lvl>
    <w:lvl w:ilvl="8" w:tplc="6B1EDB16">
      <w:start w:val="1"/>
      <w:numFmt w:val="bullet"/>
      <w:lvlText w:val=""/>
      <w:lvlJc w:val="left"/>
      <w:pPr>
        <w:ind w:left="6480" w:hanging="360"/>
      </w:pPr>
      <w:rPr>
        <w:rFonts w:ascii="Wingdings" w:hAnsi="Wingdings" w:hint="default"/>
      </w:rPr>
    </w:lvl>
  </w:abstractNum>
  <w:abstractNum w:abstractNumId="13" w15:restartNumberingAfterBreak="0">
    <w:nsid w:val="2BB918B7"/>
    <w:multiLevelType w:val="hybridMultilevel"/>
    <w:tmpl w:val="765ACB5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720" w:hanging="360"/>
      </w:pPr>
    </w:lvl>
    <w:lvl w:ilvl="2" w:tplc="A15836DA">
      <w:start w:val="1"/>
      <w:numFmt w:val="lowerRoman"/>
      <w:lvlText w:val="%3."/>
      <w:lvlJc w:val="right"/>
      <w:pPr>
        <w:ind w:left="2160" w:hanging="360"/>
      </w:pPr>
      <w:rPr>
        <w:b w:val="0"/>
        <w:bCs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E85615C"/>
    <w:multiLevelType w:val="hybridMultilevel"/>
    <w:tmpl w:val="330831E0"/>
    <w:lvl w:ilvl="0" w:tplc="B114F3BC">
      <w:start w:val="1"/>
      <w:numFmt w:val="upperLetter"/>
      <w:lvlText w:val="%1."/>
      <w:lvlJc w:val="left"/>
      <w:pPr>
        <w:ind w:left="720" w:hanging="360"/>
      </w:pPr>
      <w:rPr>
        <w:color w:va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B9403B"/>
    <w:multiLevelType w:val="hybridMultilevel"/>
    <w:tmpl w:val="00541226"/>
    <w:lvl w:ilvl="0" w:tplc="FFFFFFFF">
      <w:start w:val="1"/>
      <w:numFmt w:val="decimal"/>
      <w:lvlText w:val="%1."/>
      <w:lvlJc w:val="left"/>
      <w:pPr>
        <w:ind w:left="720" w:hanging="360"/>
      </w:pPr>
      <w:rPr>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D15A32"/>
    <w:multiLevelType w:val="hybridMultilevel"/>
    <w:tmpl w:val="E3F605EE"/>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3A716F"/>
    <w:multiLevelType w:val="hybridMultilevel"/>
    <w:tmpl w:val="C360BF5C"/>
    <w:lvl w:ilvl="0" w:tplc="AA400EC4">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589085C"/>
    <w:multiLevelType w:val="hybridMultilevel"/>
    <w:tmpl w:val="C56C61E6"/>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002F14"/>
    <w:multiLevelType w:val="hybridMultilevel"/>
    <w:tmpl w:val="34F06D4A"/>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C138E1"/>
    <w:multiLevelType w:val="hybridMultilevel"/>
    <w:tmpl w:val="1BE439E8"/>
    <w:lvl w:ilvl="0" w:tplc="FFFFFFFF">
      <w:start w:val="1"/>
      <w:numFmt w:val="lowerRoman"/>
      <w:lvlText w:val="%1."/>
      <w:lvlJc w:val="right"/>
      <w:pPr>
        <w:ind w:left="1440" w:hanging="360"/>
      </w:pPr>
      <w:rPr>
        <w:b w:val="0"/>
        <w:bCs w:val="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1" w15:restartNumberingAfterBreak="0">
    <w:nsid w:val="3F0905AF"/>
    <w:multiLevelType w:val="hybridMultilevel"/>
    <w:tmpl w:val="28940CF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720" w:hanging="360"/>
      </w:pPr>
    </w:lvl>
    <w:lvl w:ilvl="2" w:tplc="14E60106">
      <w:start w:val="1"/>
      <w:numFmt w:val="lowerRoman"/>
      <w:lvlText w:val="%3."/>
      <w:lvlJc w:val="right"/>
      <w:pPr>
        <w:ind w:left="2610" w:hanging="360"/>
      </w:pPr>
      <w:rPr>
        <w:b w:val="0"/>
        <w:bCs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8256C8"/>
    <w:multiLevelType w:val="hybridMultilevel"/>
    <w:tmpl w:val="1658AD68"/>
    <w:lvl w:ilvl="0" w:tplc="45F09E64">
      <w:start w:val="3"/>
      <w:numFmt w:val="decimal"/>
      <w:lvlText w:val="%1."/>
      <w:lvlJc w:val="left"/>
      <w:pPr>
        <w:ind w:left="72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DB470E"/>
    <w:multiLevelType w:val="hybridMultilevel"/>
    <w:tmpl w:val="DC92640A"/>
    <w:lvl w:ilvl="0" w:tplc="47C4A902">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213BC4"/>
    <w:multiLevelType w:val="hybridMultilevel"/>
    <w:tmpl w:val="1BE439E8"/>
    <w:lvl w:ilvl="0" w:tplc="8926043A">
      <w:start w:val="1"/>
      <w:numFmt w:val="lowerRoman"/>
      <w:lvlText w:val="%1."/>
      <w:lvlJc w:val="right"/>
      <w:pPr>
        <w:ind w:left="1440" w:hanging="360"/>
      </w:pPr>
      <w:rPr>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4AA13554"/>
    <w:multiLevelType w:val="hybridMultilevel"/>
    <w:tmpl w:val="27740E5E"/>
    <w:lvl w:ilvl="0" w:tplc="64F469BC">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1B73B9"/>
    <w:multiLevelType w:val="hybridMultilevel"/>
    <w:tmpl w:val="0ED2E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F4C07"/>
    <w:multiLevelType w:val="hybridMultilevel"/>
    <w:tmpl w:val="C8EC7A00"/>
    <w:lvl w:ilvl="0" w:tplc="B36EFD98">
      <w:start w:val="1"/>
      <w:numFmt w:val="decimal"/>
      <w:lvlText w:val="%1)"/>
      <w:lvlJc w:val="left"/>
      <w:pPr>
        <w:ind w:left="1020" w:hanging="360"/>
      </w:pPr>
    </w:lvl>
    <w:lvl w:ilvl="1" w:tplc="4C0E1C8A">
      <w:start w:val="1"/>
      <w:numFmt w:val="decimal"/>
      <w:lvlText w:val="%2)"/>
      <w:lvlJc w:val="left"/>
      <w:pPr>
        <w:ind w:left="1020" w:hanging="360"/>
      </w:pPr>
    </w:lvl>
    <w:lvl w:ilvl="2" w:tplc="5A62FDEA">
      <w:start w:val="1"/>
      <w:numFmt w:val="decimal"/>
      <w:lvlText w:val="%3)"/>
      <w:lvlJc w:val="left"/>
      <w:pPr>
        <w:ind w:left="1020" w:hanging="360"/>
      </w:pPr>
    </w:lvl>
    <w:lvl w:ilvl="3" w:tplc="7E200DA0">
      <w:start w:val="1"/>
      <w:numFmt w:val="decimal"/>
      <w:lvlText w:val="%4)"/>
      <w:lvlJc w:val="left"/>
      <w:pPr>
        <w:ind w:left="1020" w:hanging="360"/>
      </w:pPr>
    </w:lvl>
    <w:lvl w:ilvl="4" w:tplc="F2E62A92">
      <w:start w:val="1"/>
      <w:numFmt w:val="decimal"/>
      <w:lvlText w:val="%5)"/>
      <w:lvlJc w:val="left"/>
      <w:pPr>
        <w:ind w:left="1020" w:hanging="360"/>
      </w:pPr>
    </w:lvl>
    <w:lvl w:ilvl="5" w:tplc="B16AB50A">
      <w:start w:val="1"/>
      <w:numFmt w:val="decimal"/>
      <w:lvlText w:val="%6)"/>
      <w:lvlJc w:val="left"/>
      <w:pPr>
        <w:ind w:left="1020" w:hanging="360"/>
      </w:pPr>
    </w:lvl>
    <w:lvl w:ilvl="6" w:tplc="C7A81F24">
      <w:start w:val="1"/>
      <w:numFmt w:val="decimal"/>
      <w:lvlText w:val="%7)"/>
      <w:lvlJc w:val="left"/>
      <w:pPr>
        <w:ind w:left="1020" w:hanging="360"/>
      </w:pPr>
    </w:lvl>
    <w:lvl w:ilvl="7" w:tplc="EE6076A2">
      <w:start w:val="1"/>
      <w:numFmt w:val="decimal"/>
      <w:lvlText w:val="%8)"/>
      <w:lvlJc w:val="left"/>
      <w:pPr>
        <w:ind w:left="1020" w:hanging="360"/>
      </w:pPr>
    </w:lvl>
    <w:lvl w:ilvl="8" w:tplc="AAF27060">
      <w:start w:val="1"/>
      <w:numFmt w:val="decimal"/>
      <w:lvlText w:val="%9)"/>
      <w:lvlJc w:val="left"/>
      <w:pPr>
        <w:ind w:left="1020" w:hanging="360"/>
      </w:pPr>
    </w:lvl>
  </w:abstractNum>
  <w:abstractNum w:abstractNumId="28" w15:restartNumberingAfterBreak="0">
    <w:nsid w:val="51F030F4"/>
    <w:multiLevelType w:val="hybridMultilevel"/>
    <w:tmpl w:val="8AC89D08"/>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5D766B9"/>
    <w:multiLevelType w:val="hybridMultilevel"/>
    <w:tmpl w:val="165AB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9E16C1"/>
    <w:multiLevelType w:val="hybridMultilevel"/>
    <w:tmpl w:val="71DA249A"/>
    <w:lvl w:ilvl="0" w:tplc="A7968F24">
      <w:start w:val="1"/>
      <w:numFmt w:val="decimal"/>
      <w:lvlText w:val="%1."/>
      <w:lvlJc w:val="left"/>
      <w:pPr>
        <w:ind w:left="720" w:hanging="360"/>
      </w:pPr>
      <w:rPr>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F62C27"/>
    <w:multiLevelType w:val="hybridMultilevel"/>
    <w:tmpl w:val="33AEFB4A"/>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CC113E"/>
    <w:multiLevelType w:val="hybridMultilevel"/>
    <w:tmpl w:val="6BB8F5DE"/>
    <w:lvl w:ilvl="0" w:tplc="FFFFFFFF">
      <w:start w:val="1"/>
      <w:numFmt w:val="lowerRoman"/>
      <w:lvlText w:val="%1."/>
      <w:lvlJc w:val="right"/>
      <w:pPr>
        <w:ind w:left="2160" w:hanging="360"/>
      </w:pPr>
      <w:rPr>
        <w:b w:val="0"/>
        <w:bCs w:val="0"/>
      </w:rPr>
    </w:lvl>
    <w:lvl w:ilvl="1" w:tplc="0409001B">
      <w:start w:val="1"/>
      <w:numFmt w:val="lowerRoman"/>
      <w:lvlText w:val="%2."/>
      <w:lvlJc w:val="right"/>
      <w:pPr>
        <w:ind w:left="21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E12B00"/>
    <w:multiLevelType w:val="hybridMultilevel"/>
    <w:tmpl w:val="BA1EACDC"/>
    <w:lvl w:ilvl="0" w:tplc="FDDA57D8">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E3FCBFD0">
      <w:start w:val="1"/>
      <w:numFmt w:val="lowerLetter"/>
      <w:lvlText w:val="%3."/>
      <w:lvlJc w:val="right"/>
      <w:pPr>
        <w:ind w:left="2520" w:hanging="180"/>
      </w:pPr>
      <w:rPr>
        <w:rFonts w:ascii="Times New Roman" w:eastAsiaTheme="minorEastAsia"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FF2E77"/>
    <w:multiLevelType w:val="hybridMultilevel"/>
    <w:tmpl w:val="30C0A938"/>
    <w:lvl w:ilvl="0" w:tplc="0409001B">
      <w:start w:val="1"/>
      <w:numFmt w:val="lowerRoman"/>
      <w:lvlText w:val="%1."/>
      <w:lvlJc w:val="righ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2327C5"/>
    <w:multiLevelType w:val="hybridMultilevel"/>
    <w:tmpl w:val="45948C6C"/>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AB30B5"/>
    <w:multiLevelType w:val="hybridMultilevel"/>
    <w:tmpl w:val="93280D1E"/>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667E22"/>
    <w:multiLevelType w:val="hybridMultilevel"/>
    <w:tmpl w:val="30DCC6F8"/>
    <w:lvl w:ilvl="0" w:tplc="0409001B">
      <w:start w:val="1"/>
      <w:numFmt w:val="lowerRoman"/>
      <w:lvlText w:val="%1."/>
      <w:lvlJc w:val="righ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FD76ED"/>
    <w:multiLevelType w:val="hybridMultilevel"/>
    <w:tmpl w:val="30C0A938"/>
    <w:lvl w:ilvl="0" w:tplc="FFFFFFFF">
      <w:start w:val="1"/>
      <w:numFmt w:val="lowerRoman"/>
      <w:lvlText w:val="%1."/>
      <w:lvlJc w:val="righ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3D10F1"/>
    <w:multiLevelType w:val="hybridMultilevel"/>
    <w:tmpl w:val="64D0F92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0" w15:restartNumberingAfterBreak="0">
    <w:nsid w:val="74652689"/>
    <w:multiLevelType w:val="hybridMultilevel"/>
    <w:tmpl w:val="F558CBA4"/>
    <w:lvl w:ilvl="0" w:tplc="04090001">
      <w:start w:val="1"/>
      <w:numFmt w:val="bullet"/>
      <w:lvlText w:val=""/>
      <w:lvlJc w:val="left"/>
      <w:pPr>
        <w:tabs>
          <w:tab w:val="num" w:pos="720"/>
        </w:tabs>
        <w:ind w:left="720" w:hanging="360"/>
      </w:pPr>
      <w:rPr>
        <w:rFonts w:ascii="Symbol" w:hAnsi="Symbol" w:hint="default"/>
      </w:rPr>
    </w:lvl>
    <w:lvl w:ilvl="1" w:tplc="D132E3F6">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715BA1"/>
    <w:multiLevelType w:val="hybridMultilevel"/>
    <w:tmpl w:val="00BA2640"/>
    <w:lvl w:ilvl="0" w:tplc="2E00374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4F22D78"/>
    <w:multiLevelType w:val="hybridMultilevel"/>
    <w:tmpl w:val="30DCC6F8"/>
    <w:lvl w:ilvl="0" w:tplc="FFFFFFFF">
      <w:start w:val="1"/>
      <w:numFmt w:val="lowerRoman"/>
      <w:lvlText w:val="%1."/>
      <w:lvlJc w:val="right"/>
      <w:pPr>
        <w:ind w:left="2160" w:hanging="360"/>
      </w:pPr>
      <w:rPr>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51F6FFD"/>
    <w:multiLevelType w:val="hybridMultilevel"/>
    <w:tmpl w:val="FB80F6AA"/>
    <w:lvl w:ilvl="0" w:tplc="04090019">
      <w:start w:val="1"/>
      <w:numFmt w:val="lowerLetter"/>
      <w:lvlText w:val="%1."/>
      <w:lvlJc w:val="left"/>
      <w:pPr>
        <w:ind w:left="1130" w:hanging="360"/>
      </w:pPr>
      <w:rPr>
        <w:rFonts w:hint="default"/>
        <w:color w:val="auto"/>
      </w:rPr>
    </w:lvl>
    <w:lvl w:ilvl="1" w:tplc="FFFFFFFF" w:tentative="1">
      <w:start w:val="1"/>
      <w:numFmt w:val="bullet"/>
      <w:lvlText w:val="o"/>
      <w:lvlJc w:val="left"/>
      <w:pPr>
        <w:ind w:left="1850" w:hanging="360"/>
      </w:pPr>
      <w:rPr>
        <w:rFonts w:ascii="Courier New" w:hAnsi="Courier New" w:cs="Courier New" w:hint="default"/>
      </w:rPr>
    </w:lvl>
    <w:lvl w:ilvl="2" w:tplc="FFFFFFFF" w:tentative="1">
      <w:start w:val="1"/>
      <w:numFmt w:val="bullet"/>
      <w:lvlText w:val=""/>
      <w:lvlJc w:val="left"/>
      <w:pPr>
        <w:ind w:left="2570" w:hanging="360"/>
      </w:pPr>
      <w:rPr>
        <w:rFonts w:ascii="Wingdings" w:hAnsi="Wingdings" w:hint="default"/>
      </w:rPr>
    </w:lvl>
    <w:lvl w:ilvl="3" w:tplc="FFFFFFFF" w:tentative="1">
      <w:start w:val="1"/>
      <w:numFmt w:val="bullet"/>
      <w:lvlText w:val=""/>
      <w:lvlJc w:val="left"/>
      <w:pPr>
        <w:ind w:left="3290" w:hanging="360"/>
      </w:pPr>
      <w:rPr>
        <w:rFonts w:ascii="Symbol" w:hAnsi="Symbol" w:hint="default"/>
      </w:rPr>
    </w:lvl>
    <w:lvl w:ilvl="4" w:tplc="FFFFFFFF" w:tentative="1">
      <w:start w:val="1"/>
      <w:numFmt w:val="bullet"/>
      <w:lvlText w:val="o"/>
      <w:lvlJc w:val="left"/>
      <w:pPr>
        <w:ind w:left="4010" w:hanging="360"/>
      </w:pPr>
      <w:rPr>
        <w:rFonts w:ascii="Courier New" w:hAnsi="Courier New" w:cs="Courier New" w:hint="default"/>
      </w:rPr>
    </w:lvl>
    <w:lvl w:ilvl="5" w:tplc="FFFFFFFF" w:tentative="1">
      <w:start w:val="1"/>
      <w:numFmt w:val="bullet"/>
      <w:lvlText w:val=""/>
      <w:lvlJc w:val="left"/>
      <w:pPr>
        <w:ind w:left="4730" w:hanging="360"/>
      </w:pPr>
      <w:rPr>
        <w:rFonts w:ascii="Wingdings" w:hAnsi="Wingdings" w:hint="default"/>
      </w:rPr>
    </w:lvl>
    <w:lvl w:ilvl="6" w:tplc="FFFFFFFF" w:tentative="1">
      <w:start w:val="1"/>
      <w:numFmt w:val="bullet"/>
      <w:lvlText w:val=""/>
      <w:lvlJc w:val="left"/>
      <w:pPr>
        <w:ind w:left="5450" w:hanging="360"/>
      </w:pPr>
      <w:rPr>
        <w:rFonts w:ascii="Symbol" w:hAnsi="Symbol" w:hint="default"/>
      </w:rPr>
    </w:lvl>
    <w:lvl w:ilvl="7" w:tplc="FFFFFFFF" w:tentative="1">
      <w:start w:val="1"/>
      <w:numFmt w:val="bullet"/>
      <w:lvlText w:val="o"/>
      <w:lvlJc w:val="left"/>
      <w:pPr>
        <w:ind w:left="6170" w:hanging="360"/>
      </w:pPr>
      <w:rPr>
        <w:rFonts w:ascii="Courier New" w:hAnsi="Courier New" w:cs="Courier New" w:hint="default"/>
      </w:rPr>
    </w:lvl>
    <w:lvl w:ilvl="8" w:tplc="FFFFFFFF" w:tentative="1">
      <w:start w:val="1"/>
      <w:numFmt w:val="bullet"/>
      <w:lvlText w:val=""/>
      <w:lvlJc w:val="left"/>
      <w:pPr>
        <w:ind w:left="6890" w:hanging="360"/>
      </w:pPr>
      <w:rPr>
        <w:rFonts w:ascii="Wingdings" w:hAnsi="Wingdings" w:hint="default"/>
      </w:rPr>
    </w:lvl>
  </w:abstractNum>
  <w:abstractNum w:abstractNumId="44" w15:restartNumberingAfterBreak="0">
    <w:nsid w:val="7BB107F2"/>
    <w:multiLevelType w:val="hybridMultilevel"/>
    <w:tmpl w:val="C9124FAE"/>
    <w:lvl w:ilvl="0" w:tplc="2E00374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C410E2C"/>
    <w:multiLevelType w:val="hybridMultilevel"/>
    <w:tmpl w:val="E9AE36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DB265BE"/>
    <w:multiLevelType w:val="hybridMultilevel"/>
    <w:tmpl w:val="45948C6C"/>
    <w:lvl w:ilvl="0" w:tplc="8A4AD89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692E5A"/>
    <w:multiLevelType w:val="hybridMultilevel"/>
    <w:tmpl w:val="E9AE36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4305390">
    <w:abstractNumId w:val="12"/>
  </w:num>
  <w:num w:numId="2" w16cid:durableId="225800282">
    <w:abstractNumId w:val="46"/>
  </w:num>
  <w:num w:numId="3" w16cid:durableId="923416456">
    <w:abstractNumId w:val="30"/>
  </w:num>
  <w:num w:numId="4" w16cid:durableId="37247863">
    <w:abstractNumId w:val="40"/>
  </w:num>
  <w:num w:numId="5" w16cid:durableId="885332160">
    <w:abstractNumId w:val="45"/>
  </w:num>
  <w:num w:numId="6" w16cid:durableId="271784168">
    <w:abstractNumId w:val="0"/>
  </w:num>
  <w:num w:numId="7" w16cid:durableId="1038435098">
    <w:abstractNumId w:val="33"/>
  </w:num>
  <w:num w:numId="8" w16cid:durableId="1649088837">
    <w:abstractNumId w:val="19"/>
  </w:num>
  <w:num w:numId="9" w16cid:durableId="928006125">
    <w:abstractNumId w:val="39"/>
  </w:num>
  <w:num w:numId="10" w16cid:durableId="885800154">
    <w:abstractNumId w:val="44"/>
  </w:num>
  <w:num w:numId="11" w16cid:durableId="1770201139">
    <w:abstractNumId w:val="18"/>
  </w:num>
  <w:num w:numId="12" w16cid:durableId="25525003">
    <w:abstractNumId w:val="16"/>
  </w:num>
  <w:num w:numId="13" w16cid:durableId="2086148841">
    <w:abstractNumId w:val="8"/>
  </w:num>
  <w:num w:numId="14" w16cid:durableId="2065444356">
    <w:abstractNumId w:val="11"/>
  </w:num>
  <w:num w:numId="15" w16cid:durableId="759832543">
    <w:abstractNumId w:val="41"/>
  </w:num>
  <w:num w:numId="16" w16cid:durableId="1685285048">
    <w:abstractNumId w:val="31"/>
  </w:num>
  <w:num w:numId="17" w16cid:durableId="1430811071">
    <w:abstractNumId w:val="4"/>
  </w:num>
  <w:num w:numId="18" w16cid:durableId="1739594465">
    <w:abstractNumId w:val="28"/>
  </w:num>
  <w:num w:numId="19" w16cid:durableId="1401831451">
    <w:abstractNumId w:val="3"/>
  </w:num>
  <w:num w:numId="20" w16cid:durableId="1477455559">
    <w:abstractNumId w:val="35"/>
  </w:num>
  <w:num w:numId="21" w16cid:durableId="1789353467">
    <w:abstractNumId w:val="14"/>
  </w:num>
  <w:num w:numId="22" w16cid:durableId="1009285536">
    <w:abstractNumId w:val="15"/>
  </w:num>
  <w:num w:numId="23" w16cid:durableId="249511018">
    <w:abstractNumId w:val="47"/>
  </w:num>
  <w:num w:numId="24" w16cid:durableId="416680986">
    <w:abstractNumId w:val="1"/>
  </w:num>
  <w:num w:numId="25" w16cid:durableId="2012180709">
    <w:abstractNumId w:val="13"/>
  </w:num>
  <w:num w:numId="26" w16cid:durableId="693261891">
    <w:abstractNumId w:val="34"/>
  </w:num>
  <w:num w:numId="27" w16cid:durableId="1891988747">
    <w:abstractNumId w:val="43"/>
  </w:num>
  <w:num w:numId="28" w16cid:durableId="830606895">
    <w:abstractNumId w:val="21"/>
  </w:num>
  <w:num w:numId="29" w16cid:durableId="1416199518">
    <w:abstractNumId w:val="32"/>
  </w:num>
  <w:num w:numId="30" w16cid:durableId="1828204346">
    <w:abstractNumId w:val="2"/>
  </w:num>
  <w:num w:numId="31" w16cid:durableId="1226181112">
    <w:abstractNumId w:val="37"/>
  </w:num>
  <w:num w:numId="32" w16cid:durableId="1089884079">
    <w:abstractNumId w:val="5"/>
  </w:num>
  <w:num w:numId="33" w16cid:durableId="193812081">
    <w:abstractNumId w:val="23"/>
  </w:num>
  <w:num w:numId="34" w16cid:durableId="1372803092">
    <w:abstractNumId w:val="29"/>
  </w:num>
  <w:num w:numId="35" w16cid:durableId="735013176">
    <w:abstractNumId w:val="10"/>
  </w:num>
  <w:num w:numId="36" w16cid:durableId="2042626208">
    <w:abstractNumId w:val="25"/>
  </w:num>
  <w:num w:numId="37" w16cid:durableId="1885942021">
    <w:abstractNumId w:val="24"/>
  </w:num>
  <w:num w:numId="38" w16cid:durableId="882669902">
    <w:abstractNumId w:val="20"/>
  </w:num>
  <w:num w:numId="39" w16cid:durableId="1378552972">
    <w:abstractNumId w:val="7"/>
  </w:num>
  <w:num w:numId="40" w16cid:durableId="1784493857">
    <w:abstractNumId w:val="42"/>
  </w:num>
  <w:num w:numId="41" w16cid:durableId="1109662821">
    <w:abstractNumId w:val="38"/>
  </w:num>
  <w:num w:numId="42" w16cid:durableId="350960679">
    <w:abstractNumId w:val="6"/>
  </w:num>
  <w:num w:numId="43" w16cid:durableId="1197695361">
    <w:abstractNumId w:val="22"/>
  </w:num>
  <w:num w:numId="44" w16cid:durableId="437914058">
    <w:abstractNumId w:val="9"/>
  </w:num>
  <w:num w:numId="45" w16cid:durableId="847060273">
    <w:abstractNumId w:val="26"/>
  </w:num>
  <w:num w:numId="46" w16cid:durableId="599066385">
    <w:abstractNumId w:val="27"/>
  </w:num>
  <w:num w:numId="47" w16cid:durableId="744961235">
    <w:abstractNumId w:val="36"/>
  </w:num>
  <w:num w:numId="48" w16cid:durableId="11754620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CD"/>
    <w:rsid w:val="00036DD2"/>
    <w:rsid w:val="001A17DA"/>
    <w:rsid w:val="001B538C"/>
    <w:rsid w:val="002765CD"/>
    <w:rsid w:val="002F69B8"/>
    <w:rsid w:val="008100F6"/>
    <w:rsid w:val="0082790F"/>
    <w:rsid w:val="00A60549"/>
    <w:rsid w:val="00D6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7D70"/>
  <w15:chartTrackingRefBased/>
  <w15:docId w15:val="{5AFB6FB7-FB17-496C-A587-C52ABDD2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765CD"/>
    <w:pPr>
      <w:keepNext/>
      <w:keepLines/>
      <w:spacing w:after="0" w:line="240" w:lineRule="auto"/>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2765CD"/>
    <w:pPr>
      <w:keepNext/>
      <w:keepLines/>
      <w:spacing w:before="40" w:after="0"/>
      <w:outlineLvl w:val="1"/>
    </w:pPr>
    <w:rPr>
      <w:rFonts w:asciiTheme="majorHAnsi" w:eastAsiaTheme="majorEastAsia" w:hAnsiTheme="majorHAnsi" w:cstheme="majorBidi"/>
      <w:color w:val="2F5496" w:themeColor="accent1" w:themeShade="BF"/>
      <w:kern w:val="2"/>
      <w:sz w:val="26"/>
      <w:szCs w:val="26"/>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65CD"/>
    <w:rPr>
      <w:rFonts w:eastAsiaTheme="majorEastAsia" w:cstheme="majorBidi"/>
      <w:b/>
      <w:bCs/>
      <w:sz w:val="32"/>
      <w:szCs w:val="28"/>
    </w:rPr>
  </w:style>
  <w:style w:type="character" w:customStyle="1" w:styleId="Heading2Char">
    <w:name w:val="Heading 2 Char"/>
    <w:basedOn w:val="DefaultParagraphFont"/>
    <w:link w:val="Heading2"/>
    <w:uiPriority w:val="9"/>
    <w:rsid w:val="002765CD"/>
    <w:rPr>
      <w:rFonts w:asciiTheme="majorHAnsi" w:eastAsiaTheme="majorEastAsia" w:hAnsiTheme="majorHAnsi" w:cstheme="majorBidi"/>
      <w:color w:val="2F5496" w:themeColor="accent1" w:themeShade="BF"/>
      <w:kern w:val="2"/>
      <w:sz w:val="26"/>
      <w:szCs w:val="26"/>
      <w14:ligatures w14:val="standardContextual"/>
    </w:rPr>
  </w:style>
  <w:style w:type="numbering" w:customStyle="1" w:styleId="NoList1">
    <w:name w:val="No List1"/>
    <w:next w:val="NoList"/>
    <w:uiPriority w:val="99"/>
    <w:semiHidden/>
    <w:unhideWhenUsed/>
    <w:rsid w:val="002765CD"/>
  </w:style>
  <w:style w:type="paragraph" w:styleId="ListParagraph">
    <w:name w:val="List Paragraph"/>
    <w:aliases w:val="Paragraph Bullet,Medium Grid 1 - Accent 21,RMSI bulle Style,List Paragraph1,Bullet  Paragraph,Heading3 Char,Heading3,Issue Action POC,3,POCG Table Text,Dot pt,F5 List Paragraph,List Paragraph Char Char Char,Indicator Text,Numbered Para 1"/>
    <w:basedOn w:val="Normal"/>
    <w:link w:val="ListParagraphChar"/>
    <w:uiPriority w:val="34"/>
    <w:qFormat/>
    <w:rsid w:val="002765CD"/>
    <w:pPr>
      <w:ind w:left="720"/>
      <w:contextualSpacing/>
    </w:pPr>
    <w:rPr>
      <w:kern w:val="2"/>
      <w14:ligatures w14:val="standardContextual"/>
    </w:rPr>
  </w:style>
  <w:style w:type="character" w:customStyle="1" w:styleId="14Calibri">
    <w:name w:val="14 Calibri"/>
    <w:basedOn w:val="DefaultParagraphFont"/>
    <w:uiPriority w:val="1"/>
    <w:qFormat/>
    <w:rsid w:val="002765CD"/>
    <w:rPr>
      <w:rFonts w:asciiTheme="minorHAnsi" w:hAnsiTheme="minorHAnsi"/>
      <w:sz w:val="28"/>
    </w:rPr>
  </w:style>
  <w:style w:type="table" w:styleId="TableGrid">
    <w:name w:val="Table Grid"/>
    <w:basedOn w:val="TableNormal"/>
    <w:uiPriority w:val="39"/>
    <w:rsid w:val="002765C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765CD"/>
  </w:style>
  <w:style w:type="character" w:customStyle="1" w:styleId="eop">
    <w:name w:val="eop"/>
    <w:basedOn w:val="DefaultParagraphFont"/>
    <w:rsid w:val="002765CD"/>
  </w:style>
  <w:style w:type="paragraph" w:customStyle="1" w:styleId="paragraph">
    <w:name w:val="paragraph"/>
    <w:basedOn w:val="Normal"/>
    <w:rsid w:val="002765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Paragraph Bullet Char,Medium Grid 1 - Accent 21 Char,RMSI bulle Style Char,List Paragraph1 Char,Bullet  Paragraph Char,Heading3 Char Char,Heading3 Char1,Issue Action POC Char,3 Char,POCG Table Text Char,Dot pt Char"/>
    <w:basedOn w:val="DefaultParagraphFont"/>
    <w:link w:val="ListParagraph"/>
    <w:uiPriority w:val="34"/>
    <w:qFormat/>
    <w:locked/>
    <w:rsid w:val="002765CD"/>
    <w:rPr>
      <w:kern w:val="2"/>
      <w14:ligatures w14:val="standardContextual"/>
    </w:rPr>
  </w:style>
  <w:style w:type="paragraph" w:styleId="FootnoteText">
    <w:name w:val="footnote text"/>
    <w:basedOn w:val="Normal"/>
    <w:link w:val="FootnoteTextChar"/>
    <w:uiPriority w:val="99"/>
    <w:semiHidden/>
    <w:unhideWhenUsed/>
    <w:rsid w:val="002765CD"/>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2765CD"/>
    <w:rPr>
      <w:kern w:val="2"/>
      <w:sz w:val="20"/>
      <w:szCs w:val="20"/>
      <w14:ligatures w14:val="standardContextual"/>
    </w:rPr>
  </w:style>
  <w:style w:type="character" w:styleId="FootnoteReference">
    <w:name w:val="footnote reference"/>
    <w:basedOn w:val="DefaultParagraphFont"/>
    <w:uiPriority w:val="99"/>
    <w:semiHidden/>
    <w:unhideWhenUsed/>
    <w:rsid w:val="002765CD"/>
    <w:rPr>
      <w:vertAlign w:val="superscript"/>
    </w:rPr>
  </w:style>
  <w:style w:type="character" w:styleId="Hyperlink">
    <w:name w:val="Hyperlink"/>
    <w:basedOn w:val="DefaultParagraphFont"/>
    <w:uiPriority w:val="99"/>
    <w:unhideWhenUsed/>
    <w:rsid w:val="002765CD"/>
    <w:rPr>
      <w:color w:val="0563C1" w:themeColor="hyperlink"/>
      <w:u w:val="single"/>
    </w:rPr>
  </w:style>
  <w:style w:type="character" w:styleId="CommentReference">
    <w:name w:val="annotation reference"/>
    <w:basedOn w:val="DefaultParagraphFont"/>
    <w:uiPriority w:val="99"/>
    <w:unhideWhenUsed/>
    <w:rsid w:val="002765CD"/>
    <w:rPr>
      <w:sz w:val="16"/>
      <w:szCs w:val="16"/>
    </w:rPr>
  </w:style>
  <w:style w:type="paragraph" w:styleId="CommentText">
    <w:name w:val="annotation text"/>
    <w:basedOn w:val="Normal"/>
    <w:link w:val="CommentTextChar"/>
    <w:uiPriority w:val="99"/>
    <w:unhideWhenUsed/>
    <w:rsid w:val="002765CD"/>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2765CD"/>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2765CD"/>
    <w:rPr>
      <w:b/>
      <w:bCs/>
    </w:rPr>
  </w:style>
  <w:style w:type="character" w:customStyle="1" w:styleId="CommentSubjectChar">
    <w:name w:val="Comment Subject Char"/>
    <w:basedOn w:val="CommentTextChar"/>
    <w:link w:val="CommentSubject"/>
    <w:uiPriority w:val="99"/>
    <w:semiHidden/>
    <w:rsid w:val="002765CD"/>
    <w:rPr>
      <w:b/>
      <w:bCs/>
      <w:kern w:val="2"/>
      <w:sz w:val="20"/>
      <w:szCs w:val="20"/>
      <w14:ligatures w14:val="standardContextual"/>
    </w:rPr>
  </w:style>
  <w:style w:type="character" w:styleId="UnresolvedMention">
    <w:name w:val="Unresolved Mention"/>
    <w:basedOn w:val="DefaultParagraphFont"/>
    <w:uiPriority w:val="99"/>
    <w:semiHidden/>
    <w:unhideWhenUsed/>
    <w:rsid w:val="002765CD"/>
    <w:rPr>
      <w:color w:val="605E5C"/>
      <w:shd w:val="clear" w:color="auto" w:fill="E1DFDD"/>
    </w:rPr>
  </w:style>
  <w:style w:type="paragraph" w:styleId="Header">
    <w:name w:val="header"/>
    <w:basedOn w:val="Normal"/>
    <w:link w:val="HeaderChar"/>
    <w:uiPriority w:val="99"/>
    <w:unhideWhenUsed/>
    <w:rsid w:val="002765CD"/>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2765CD"/>
    <w:rPr>
      <w:kern w:val="2"/>
      <w14:ligatures w14:val="standardContextual"/>
    </w:rPr>
  </w:style>
  <w:style w:type="paragraph" w:styleId="Footer">
    <w:name w:val="footer"/>
    <w:basedOn w:val="Normal"/>
    <w:link w:val="FooterChar"/>
    <w:uiPriority w:val="99"/>
    <w:unhideWhenUsed/>
    <w:rsid w:val="002765CD"/>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2765CD"/>
    <w:rPr>
      <w:kern w:val="2"/>
      <w14:ligatures w14:val="standardContextual"/>
    </w:rPr>
  </w:style>
  <w:style w:type="paragraph" w:styleId="Revision">
    <w:name w:val="Revision"/>
    <w:hidden/>
    <w:uiPriority w:val="99"/>
    <w:semiHidden/>
    <w:rsid w:val="002765CD"/>
    <w:pPr>
      <w:spacing w:after="0" w:line="240" w:lineRule="auto"/>
    </w:pPr>
    <w:rPr>
      <w:kern w:val="2"/>
      <w14:ligatures w14:val="standardContextual"/>
    </w:rPr>
  </w:style>
  <w:style w:type="character" w:styleId="Mention">
    <w:name w:val="Mention"/>
    <w:basedOn w:val="DefaultParagraphFont"/>
    <w:uiPriority w:val="99"/>
    <w:unhideWhenUsed/>
    <w:rsid w:val="002765CD"/>
    <w:rPr>
      <w:color w:val="2B579A"/>
      <w:shd w:val="clear" w:color="auto" w:fill="E6E6E6"/>
    </w:rPr>
  </w:style>
  <w:style w:type="character" w:styleId="FollowedHyperlink">
    <w:name w:val="FollowedHyperlink"/>
    <w:basedOn w:val="DefaultParagraphFont"/>
    <w:uiPriority w:val="99"/>
    <w:semiHidden/>
    <w:unhideWhenUsed/>
    <w:rsid w:val="002765CD"/>
    <w:rPr>
      <w:color w:val="954F72" w:themeColor="followedHyperlink"/>
      <w:u w:val="single"/>
    </w:rPr>
  </w:style>
  <w:style w:type="paragraph" w:styleId="NormalWeb">
    <w:name w:val="Normal (Web)"/>
    <w:basedOn w:val="Normal"/>
    <w:uiPriority w:val="99"/>
    <w:semiHidden/>
    <w:unhideWhenUsed/>
    <w:rsid w:val="002765CD"/>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765CD"/>
    <w:rPr>
      <w:color w:val="808080"/>
    </w:rPr>
  </w:style>
  <w:style w:type="character" w:customStyle="1" w:styleId="14Bold">
    <w:name w:val="14 Bold"/>
    <w:basedOn w:val="DefaultParagraphFont"/>
    <w:uiPriority w:val="1"/>
    <w:qFormat/>
    <w:rsid w:val="002765CD"/>
    <w:rPr>
      <w:rFonts w:asciiTheme="minorHAnsi" w:hAnsiTheme="minorHAnsi"/>
      <w:b/>
      <w:sz w:val="28"/>
    </w:rPr>
  </w:style>
  <w:style w:type="character" w:customStyle="1" w:styleId="11Calibri">
    <w:name w:val="11 Calibri"/>
    <w:basedOn w:val="DefaultParagraphFont"/>
    <w:uiPriority w:val="1"/>
    <w:qFormat/>
    <w:rsid w:val="002765CD"/>
    <w:rPr>
      <w:rFonts w:asciiTheme="minorHAnsi" w:hAnsiTheme="minorHAnsi"/>
      <w:sz w:val="22"/>
    </w:rPr>
  </w:style>
  <w:style w:type="paragraph" w:styleId="BalloonText">
    <w:name w:val="Balloon Text"/>
    <w:basedOn w:val="Normal"/>
    <w:link w:val="BalloonTextChar"/>
    <w:uiPriority w:val="99"/>
    <w:semiHidden/>
    <w:unhideWhenUsed/>
    <w:rsid w:val="002765C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2765CD"/>
    <w:rPr>
      <w:rFonts w:ascii="Segoe UI" w:eastAsia="Times New Roman" w:hAnsi="Segoe UI" w:cs="Segoe UI"/>
      <w:sz w:val="18"/>
      <w:szCs w:val="18"/>
    </w:rPr>
  </w:style>
  <w:style w:type="character" w:customStyle="1" w:styleId="ui-provider">
    <w:name w:val="ui-provider"/>
    <w:basedOn w:val="DefaultParagraphFont"/>
    <w:rsid w:val="002765CD"/>
  </w:style>
  <w:style w:type="paragraph" w:styleId="TOCHeading">
    <w:name w:val="TOC Heading"/>
    <w:basedOn w:val="Heading1"/>
    <w:next w:val="Normal"/>
    <w:uiPriority w:val="39"/>
    <w:unhideWhenUsed/>
    <w:qFormat/>
    <w:rsid w:val="002765CD"/>
    <w:pPr>
      <w:spacing w:before="240" w:line="259" w:lineRule="auto"/>
      <w:outlineLvl w:val="9"/>
    </w:pPr>
    <w:rPr>
      <w:rFonts w:asciiTheme="majorHAnsi" w:hAnsiTheme="majorHAnsi"/>
      <w:b w:val="0"/>
      <w:bCs w:val="0"/>
      <w:color w:val="2F5496" w:themeColor="accent1" w:themeShade="BF"/>
      <w:szCs w:val="32"/>
    </w:rPr>
  </w:style>
  <w:style w:type="paragraph" w:styleId="TOC1">
    <w:name w:val="toc 1"/>
    <w:basedOn w:val="Normal"/>
    <w:next w:val="Normal"/>
    <w:autoRedefine/>
    <w:uiPriority w:val="39"/>
    <w:unhideWhenUsed/>
    <w:rsid w:val="002765CD"/>
    <w:pPr>
      <w:tabs>
        <w:tab w:val="left" w:pos="440"/>
        <w:tab w:val="right" w:leader="dot" w:pos="9350"/>
      </w:tabs>
      <w:spacing w:after="100" w:line="240" w:lineRule="auto"/>
    </w:pPr>
    <w:rPr>
      <w:rFonts w:eastAsia="Times New Roman" w:cs="Times New Roman"/>
      <w:sz w:val="24"/>
      <w:szCs w:val="20"/>
    </w:rPr>
  </w:style>
  <w:style w:type="paragraph" w:styleId="TOC2">
    <w:name w:val="toc 2"/>
    <w:basedOn w:val="Normal"/>
    <w:next w:val="Normal"/>
    <w:autoRedefine/>
    <w:uiPriority w:val="39"/>
    <w:unhideWhenUsed/>
    <w:rsid w:val="002765CD"/>
    <w:pPr>
      <w:spacing w:after="100" w:line="240" w:lineRule="auto"/>
      <w:ind w:left="240"/>
    </w:pPr>
    <w:rPr>
      <w:rFonts w:eastAsia="Times New Roman" w:cs="Times New Roman"/>
      <w:sz w:val="24"/>
      <w:szCs w:val="20"/>
    </w:rPr>
  </w:style>
  <w:style w:type="paragraph" w:styleId="TOC3">
    <w:name w:val="toc 3"/>
    <w:basedOn w:val="Normal"/>
    <w:next w:val="Normal"/>
    <w:autoRedefine/>
    <w:uiPriority w:val="39"/>
    <w:unhideWhenUsed/>
    <w:rsid w:val="002765CD"/>
    <w:pPr>
      <w:spacing w:after="100"/>
      <w:ind w:left="440"/>
    </w:pPr>
    <w:rPr>
      <w:rFonts w:eastAsiaTheme="minorEastAsia" w:cs="Times New Roman"/>
    </w:rPr>
  </w:style>
  <w:style w:type="character" w:customStyle="1" w:styleId="cf01">
    <w:name w:val="cf01"/>
    <w:basedOn w:val="DefaultParagraphFont"/>
    <w:rsid w:val="002765CD"/>
    <w:rPr>
      <w:rFonts w:ascii="Segoe UI" w:hAnsi="Segoe UI" w:cs="Segoe UI" w:hint="default"/>
      <w:sz w:val="18"/>
      <w:szCs w:val="18"/>
    </w:rPr>
  </w:style>
  <w:style w:type="paragraph" w:customStyle="1" w:styleId="pf0">
    <w:name w:val="pf0"/>
    <w:basedOn w:val="Normal"/>
    <w:rsid w:val="002765CD"/>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2765CD"/>
    <w:rPr>
      <w:vertAlign w:val="superscript"/>
    </w:rPr>
  </w:style>
  <w:style w:type="character" w:customStyle="1" w:styleId="EndnoteTextChar">
    <w:name w:val="Endnote Text Char"/>
    <w:basedOn w:val="DefaultParagraphFont"/>
    <w:link w:val="EndnoteText"/>
    <w:uiPriority w:val="99"/>
    <w:semiHidden/>
    <w:rsid w:val="002765CD"/>
    <w:rPr>
      <w:sz w:val="20"/>
      <w:szCs w:val="20"/>
    </w:rPr>
  </w:style>
  <w:style w:type="paragraph" w:styleId="EndnoteText">
    <w:name w:val="endnote text"/>
    <w:basedOn w:val="Normal"/>
    <w:link w:val="EndnoteTextChar"/>
    <w:uiPriority w:val="99"/>
    <w:semiHidden/>
    <w:unhideWhenUsed/>
    <w:rsid w:val="002765CD"/>
    <w:pPr>
      <w:spacing w:after="0" w:line="240" w:lineRule="auto"/>
    </w:pPr>
    <w:rPr>
      <w:sz w:val="20"/>
      <w:szCs w:val="20"/>
    </w:rPr>
  </w:style>
  <w:style w:type="character" w:customStyle="1" w:styleId="EndnoteTextChar1">
    <w:name w:val="Endnote Text Char1"/>
    <w:basedOn w:val="DefaultParagraphFont"/>
    <w:uiPriority w:val="99"/>
    <w:semiHidden/>
    <w:rsid w:val="002765CD"/>
    <w:rPr>
      <w:sz w:val="20"/>
      <w:szCs w:val="20"/>
    </w:rPr>
  </w:style>
  <w:style w:type="paragraph" w:customStyle="1" w:styleId="xmsonormal">
    <w:name w:val="x_msonormal"/>
    <w:basedOn w:val="Normal"/>
    <w:rsid w:val="002765CD"/>
    <w:pPr>
      <w:spacing w:after="0" w:line="240" w:lineRule="auto"/>
    </w:pPr>
    <w:rPr>
      <w:rFonts w:ascii="Calibri" w:hAnsi="Calibri" w:cs="Calibri"/>
    </w:rPr>
  </w:style>
  <w:style w:type="paragraph" w:customStyle="1" w:styleId="xmsolistparagraph">
    <w:name w:val="x_msolistparagraph"/>
    <w:basedOn w:val="Normal"/>
    <w:rsid w:val="002765CD"/>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environmentaljustice/justice40/" TargetMode="External"/><Relationship Id="rId13" Type="http://schemas.openxmlformats.org/officeDocument/2006/relationships/hyperlink" Target="https://www.ecfr.gov/current/title-7/subtitle-B/chapter-XXXIV/part-3430/subpart-G/section-3430.302" TargetMode="External"/><Relationship Id="rId18" Type="http://schemas.openxmlformats.org/officeDocument/2006/relationships/hyperlink" Target="https://www.energy.gov/justice/justice40-initiativ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federalregister.gov/documents/2021/02/01/2021-02177/tackling-the-climate-crisis-at-home-and-abroad" TargetMode="External"/><Relationship Id="rId12" Type="http://schemas.openxmlformats.org/officeDocument/2006/relationships/hyperlink" Target="https://www.energy.gov/justice/justice40-initiative" TargetMode="External"/><Relationship Id="rId17" Type="http://schemas.openxmlformats.org/officeDocument/2006/relationships/hyperlink" Target="https://screeningtool.geoplatform.gov/en/" TargetMode="External"/><Relationship Id="rId2" Type="http://schemas.openxmlformats.org/officeDocument/2006/relationships/styles" Target="styles.xml"/><Relationship Id="rId16" Type="http://schemas.openxmlformats.org/officeDocument/2006/relationships/hyperlink" Target="https://www.energy.gov/justice/justice40-initiativ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reeningtool.geoplatform.gov/en/" TargetMode="External"/><Relationship Id="rId5" Type="http://schemas.openxmlformats.org/officeDocument/2006/relationships/footnotes" Target="footnotes.xml"/><Relationship Id="rId15" Type="http://schemas.openxmlformats.org/officeDocument/2006/relationships/hyperlink" Target="https://www.energy.gov/infrastructure/about-community-benefits-plans" TargetMode="External"/><Relationship Id="rId10" Type="http://schemas.openxmlformats.org/officeDocument/2006/relationships/hyperlink" Target="https://www.whitehouse.gov/wp-content/uploads/2023/01/M-23-09_Signed_CEQ_CPO.pdf" TargetMode="External"/><Relationship Id="rId19" Type="http://schemas.openxmlformats.org/officeDocument/2006/relationships/hyperlink" Target="https://screeningtool.geoplatform.gov/en/" TargetMode="External"/><Relationship Id="rId4" Type="http://schemas.openxmlformats.org/officeDocument/2006/relationships/webSettings" Target="webSettings.xml"/><Relationship Id="rId9" Type="http://schemas.openxmlformats.org/officeDocument/2006/relationships/hyperlink" Target="https://www.whitehouse.gov/wp-content/uploads/2021/07/M-21-28.pdf" TargetMode="External"/><Relationship Id="rId14" Type="http://schemas.openxmlformats.org/officeDocument/2006/relationships/hyperlink" Target="https://www.energy.gov/infrastructure/about-community-benefits-plan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pprenticeship.gov/employers/explore-pre-apprenticeship" TargetMode="External"/><Relationship Id="rId2" Type="http://schemas.openxmlformats.org/officeDocument/2006/relationships/hyperlink" Target="https://www.apprenticeship.gov/employers/explore-pre-apprenticeship" TargetMode="External"/><Relationship Id="rId1" Type="http://schemas.openxmlformats.org/officeDocument/2006/relationships/hyperlink" Target="https://www.workcente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4739</Words>
  <Characters>27017</Characters>
  <Application>Microsoft Office Word</Application>
  <DocSecurity>0</DocSecurity>
  <Lines>225</Lines>
  <Paragraphs>63</Paragraphs>
  <ScaleCrop>false</ScaleCrop>
  <Company/>
  <LinksUpToDate>false</LinksUpToDate>
  <CharactersWithSpaces>31693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Strange, James</cp:lastModifiedBy>
  <cp:revision>2</cp:revision>
  <dcterms:created xsi:type="dcterms:W3CDTF">2024-08-30T14:21:00Z</dcterms:created>
  <dcterms:modified xsi:type="dcterms:W3CDTF">2024-08-30T14:21:00Z</dcterms:modified>
</cp:coreProperties>
</file>